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38" w:rsidRPr="008204D4" w:rsidRDefault="00902EFA" w:rsidP="00AE27F6">
      <w:pPr>
        <w:jc w:val="both"/>
        <w:rPr>
          <w:rFonts w:ascii="Bahnschrift SemiBold" w:hAnsi="Bahnschrift SemiBold"/>
          <w:b/>
          <w:sz w:val="28"/>
          <w:szCs w:val="28"/>
        </w:rPr>
      </w:pPr>
      <w:r w:rsidRPr="008204D4">
        <w:rPr>
          <w:rFonts w:ascii="Bahnschrift SemiBold" w:hAnsi="Bahnschrift SemiBold"/>
          <w:b/>
          <w:sz w:val="28"/>
          <w:szCs w:val="28"/>
        </w:rPr>
        <w:t>ОТЧЕТ ДЕПУТАТА</w:t>
      </w:r>
    </w:p>
    <w:p w:rsidR="00902EFA" w:rsidRPr="008204D4" w:rsidRDefault="00902EFA" w:rsidP="00AE27F6">
      <w:pPr>
        <w:jc w:val="both"/>
        <w:rPr>
          <w:rFonts w:ascii="Bahnschrift SemiBold" w:hAnsi="Bahnschrift SemiBold"/>
          <w:b/>
          <w:sz w:val="28"/>
          <w:szCs w:val="28"/>
        </w:rPr>
      </w:pPr>
    </w:p>
    <w:p w:rsidR="00902EFA" w:rsidRPr="008204D4" w:rsidRDefault="00902EFA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  <w:r w:rsidRPr="008204D4">
        <w:rPr>
          <w:rFonts w:ascii="Bahnschrift SemiBold" w:eastAsia="Calibri" w:hAnsi="Bahnschrift SemiBold"/>
          <w:sz w:val="28"/>
          <w:szCs w:val="28"/>
        </w:rPr>
        <w:t>Отчет депутата перед избирателями осуществляется в целях:</w:t>
      </w:r>
    </w:p>
    <w:p w:rsidR="00902EFA" w:rsidRPr="008204D4" w:rsidRDefault="00902EFA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  <w:r w:rsidRPr="008204D4">
        <w:rPr>
          <w:rFonts w:ascii="Bahnschrift SemiBold" w:eastAsia="Calibri" w:hAnsi="Bahnschrift SemiBold"/>
          <w:sz w:val="28"/>
          <w:szCs w:val="28"/>
        </w:rPr>
        <w:t xml:space="preserve">- создания условий для получения избирателями полной и достоверной информации о </w:t>
      </w:r>
      <w:r w:rsidR="00AE27F6" w:rsidRPr="008204D4">
        <w:rPr>
          <w:rFonts w:ascii="Bahnschrift SemiBold" w:eastAsia="Calibri" w:hAnsi="Bahnschrift SemiBold"/>
          <w:sz w:val="28"/>
          <w:szCs w:val="28"/>
        </w:rPr>
        <w:t>деятельности депутата;</w:t>
      </w:r>
    </w:p>
    <w:p w:rsidR="00902EFA" w:rsidRPr="008204D4" w:rsidRDefault="00902EFA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  <w:r w:rsidRPr="008204D4">
        <w:rPr>
          <w:rFonts w:ascii="Bahnschrift SemiBold" w:eastAsia="Calibri" w:hAnsi="Bahnschrift SemiBold"/>
          <w:sz w:val="28"/>
          <w:szCs w:val="28"/>
        </w:rPr>
        <w:t>- обеспечения открытости и публичности в деятельности депутата;</w:t>
      </w:r>
    </w:p>
    <w:p w:rsidR="00902EFA" w:rsidRPr="008204D4" w:rsidRDefault="00902EFA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  <w:r w:rsidRPr="008204D4">
        <w:rPr>
          <w:rFonts w:ascii="Bahnschrift SemiBold" w:eastAsia="Calibri" w:hAnsi="Bahnschrift SemiBold"/>
          <w:sz w:val="28"/>
          <w:szCs w:val="28"/>
        </w:rPr>
        <w:t>- повышения уровня доверия избирателей к депутату;</w:t>
      </w:r>
    </w:p>
    <w:p w:rsidR="00902EFA" w:rsidRPr="008204D4" w:rsidRDefault="00902EFA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  <w:r w:rsidRPr="008204D4">
        <w:rPr>
          <w:rFonts w:ascii="Bahnschrift SemiBold" w:eastAsia="Calibri" w:hAnsi="Bahnschrift SemiBold"/>
          <w:sz w:val="28"/>
          <w:szCs w:val="28"/>
        </w:rPr>
        <w:t>- обеспечение взаимодействия депутата с избирателями.</w:t>
      </w:r>
    </w:p>
    <w:p w:rsidR="00902EFA" w:rsidRPr="008204D4" w:rsidRDefault="00902EFA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Деятельность муниципального депутата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Южное Тушино, Регламентом Совета депутатов муниципального округа Южное Тушино, другими законодательными актами Российской Федерации и города Москвы и направлена на развитие и совершенствование местного самоуправления , в муниципальном округе Южное Тушино.</w:t>
      </w:r>
    </w:p>
    <w:p w:rsidR="006878FA" w:rsidRPr="008204D4" w:rsidRDefault="006878FA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</w:p>
    <w:p w:rsidR="00D40D45" w:rsidRPr="008204D4" w:rsidRDefault="00902EFA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В соответствии с коллегиальным </w:t>
      </w:r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>голосованием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Совета депутатов муниципального округа Южное Тушино</w:t>
      </w:r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>,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я </w:t>
      </w:r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вошел в состав </w:t>
      </w:r>
      <w:r w:rsidR="00785598">
        <w:rPr>
          <w:rFonts w:ascii="Bahnschrift SemiBold" w:hAnsi="Bahnschrift SemiBold" w:cs="Tahoma"/>
          <w:color w:val="333333"/>
          <w:sz w:val="28"/>
          <w:szCs w:val="28"/>
        </w:rPr>
        <w:t xml:space="preserve">трёх </w:t>
      </w:r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>постоянных комиссий</w:t>
      </w:r>
      <w:r w:rsidR="00D40D45" w:rsidRPr="008204D4">
        <w:rPr>
          <w:rFonts w:ascii="Bahnschrift SemiBold" w:hAnsi="Bahnschrift SemiBold" w:cs="Tahoma"/>
          <w:color w:val="333333"/>
          <w:sz w:val="28"/>
          <w:szCs w:val="28"/>
        </w:rPr>
        <w:t>:</w:t>
      </w:r>
    </w:p>
    <w:p w:rsidR="00902EFA" w:rsidRDefault="001E2000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 xml:space="preserve">- </w:t>
      </w:r>
      <w:r w:rsidRPr="001E2000">
        <w:rPr>
          <w:rFonts w:ascii="Bahnschrift SemiBold" w:hAnsi="Bahnschrift SemiBold" w:cs="Tahoma"/>
          <w:color w:val="333333"/>
          <w:sz w:val="28"/>
          <w:szCs w:val="28"/>
        </w:rPr>
        <w:t>по развитию муниципального округа Южное Тушино</w:t>
      </w:r>
      <w:r>
        <w:rPr>
          <w:rFonts w:ascii="Bahnschrift SemiBold" w:hAnsi="Bahnschrift SemiBold" w:cs="Tahoma"/>
          <w:color w:val="333333"/>
          <w:sz w:val="28"/>
          <w:szCs w:val="28"/>
        </w:rPr>
        <w:t>;</w:t>
      </w:r>
    </w:p>
    <w:p w:rsidR="001E2000" w:rsidRDefault="001E2000" w:rsidP="001E2000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 xml:space="preserve">- </w:t>
      </w:r>
      <w:r w:rsidRPr="001E2000">
        <w:rPr>
          <w:rFonts w:ascii="Bahnschrift SemiBold" w:hAnsi="Bahnschrift SemiBold" w:cs="Tahoma"/>
          <w:color w:val="333333"/>
          <w:sz w:val="28"/>
          <w:szCs w:val="28"/>
        </w:rPr>
        <w:t>по организации культурно-массовой, физкультурно-оздоровительной и спортивной работе с населением</w:t>
      </w:r>
      <w:r>
        <w:rPr>
          <w:rFonts w:ascii="Bahnschrift SemiBold" w:hAnsi="Bahnschrift SemiBold" w:cs="Tahoma"/>
          <w:color w:val="333333"/>
          <w:sz w:val="28"/>
          <w:szCs w:val="28"/>
        </w:rPr>
        <w:t>;</w:t>
      </w:r>
    </w:p>
    <w:p w:rsidR="001E2000" w:rsidRPr="008204D4" w:rsidRDefault="001E2000" w:rsidP="001E2000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 xml:space="preserve">- </w:t>
      </w:r>
      <w:r w:rsidRPr="001E2000">
        <w:rPr>
          <w:rFonts w:ascii="Bahnschrift SemiBold" w:hAnsi="Bahnschrift SemiBold" w:cs="Tahoma"/>
          <w:color w:val="333333"/>
          <w:sz w:val="28"/>
          <w:szCs w:val="28"/>
        </w:rPr>
        <w:t>бюджетно-финансовой комиссии Совета депутатов муниципального округа Южное Тушино</w:t>
      </w:r>
      <w:r>
        <w:rPr>
          <w:rFonts w:ascii="Bahnschrift SemiBold" w:hAnsi="Bahnschrift SemiBold" w:cs="Tahoma"/>
          <w:color w:val="333333"/>
          <w:sz w:val="28"/>
          <w:szCs w:val="28"/>
        </w:rPr>
        <w:t>.</w:t>
      </w: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За </w:t>
      </w:r>
      <w:r w:rsidR="0014357F">
        <w:rPr>
          <w:rFonts w:ascii="Bahnschrift SemiBold" w:hAnsi="Bahnschrift SemiBold" w:cs="Tahoma"/>
          <w:color w:val="333333"/>
          <w:sz w:val="28"/>
          <w:szCs w:val="28"/>
        </w:rPr>
        <w:t>2018 год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было проведено </w:t>
      </w:r>
      <w:r w:rsidR="001E2000" w:rsidRPr="0014357F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14357F">
        <w:rPr>
          <w:rFonts w:ascii="Bahnschrift SemiBold" w:hAnsi="Bahnschrift SemiBold" w:cs="Tahoma"/>
          <w:color w:val="333333"/>
          <w:sz w:val="28"/>
          <w:szCs w:val="28"/>
        </w:rPr>
        <w:t>9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заседаний постоянно действующих комиссий Совета </w:t>
      </w:r>
      <w:proofErr w:type="gramStart"/>
      <w:r w:rsidRPr="008204D4">
        <w:rPr>
          <w:rFonts w:ascii="Bahnschrift SemiBold" w:hAnsi="Bahnschrift SemiBold" w:cs="Tahoma"/>
          <w:color w:val="333333"/>
          <w:sz w:val="28"/>
          <w:szCs w:val="28"/>
        </w:rPr>
        <w:t>депутатов</w:t>
      </w:r>
      <w:r w:rsidR="001E2000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,</w:t>
      </w:r>
      <w:proofErr w:type="gramEnd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из которых:</w:t>
      </w: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- </w:t>
      </w:r>
      <w:r w:rsidR="001E2000">
        <w:rPr>
          <w:rFonts w:ascii="Bahnschrift SemiBold" w:hAnsi="Bahnschrift SemiBold" w:cs="Tahoma"/>
          <w:color w:val="333333"/>
          <w:sz w:val="28"/>
          <w:szCs w:val="28"/>
        </w:rPr>
        <w:t>6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заседаний комиссии по организации работы Совета депутатов и развитию муниципального округа Южное Тушино;</w:t>
      </w: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- </w:t>
      </w:r>
      <w:r w:rsidR="0014357F">
        <w:rPr>
          <w:rFonts w:ascii="Bahnschrift SemiBold" w:hAnsi="Bahnschrift SemiBold" w:cs="Tahoma"/>
          <w:color w:val="333333"/>
          <w:sz w:val="28"/>
          <w:szCs w:val="28"/>
        </w:rPr>
        <w:t>9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заседаний Бюджетно-финансовой комиссии Совета депутатов муниципального округа Южное Тушино.</w:t>
      </w:r>
    </w:p>
    <w:p w:rsidR="00AE27F6" w:rsidRPr="008204D4" w:rsidRDefault="006878FA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-</w:t>
      </w:r>
      <w:r w:rsidR="001E2000">
        <w:rPr>
          <w:rFonts w:ascii="Bahnschrift SemiBold" w:hAnsi="Bahnschrift SemiBold" w:cs="Tahoma"/>
          <w:color w:val="333333"/>
          <w:sz w:val="28"/>
          <w:szCs w:val="28"/>
        </w:rPr>
        <w:t xml:space="preserve"> 4 заседания комиссии </w:t>
      </w:r>
      <w:r w:rsidR="001E2000" w:rsidRPr="001E2000">
        <w:rPr>
          <w:rFonts w:ascii="Bahnschrift SemiBold" w:hAnsi="Bahnschrift SemiBold" w:cs="Tahoma"/>
          <w:color w:val="333333"/>
          <w:sz w:val="28"/>
          <w:szCs w:val="28"/>
        </w:rPr>
        <w:t>по организации культурно-массовой, физкультурно-оздоровительной и спортивной работе с населением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.</w:t>
      </w:r>
    </w:p>
    <w:p w:rsidR="006878FA" w:rsidRPr="008204D4" w:rsidRDefault="006878FA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</w:p>
    <w:p w:rsidR="00AE27F6" w:rsidRPr="008204D4" w:rsidRDefault="00AE27F6" w:rsidP="00AE27F6">
      <w:pPr>
        <w:pStyle w:val="a3"/>
        <w:spacing w:before="0" w:beforeAutospacing="0" w:after="0" w:afterAutospacing="0" w:line="270" w:lineRule="atLeast"/>
        <w:jc w:val="both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lastRenderedPageBreak/>
        <w:t>За отчетный период, в 2017</w:t>
      </w:r>
      <w:r w:rsidR="001E2000">
        <w:rPr>
          <w:rFonts w:ascii="Bahnschrift SemiBold" w:hAnsi="Bahnschrift SemiBold" w:cs="Tahoma"/>
          <w:color w:val="333333"/>
          <w:sz w:val="28"/>
          <w:szCs w:val="28"/>
        </w:rPr>
        <w:t xml:space="preserve"> году было проведено 8 заседаний Совета депутатов, в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2018 году </w:t>
      </w:r>
      <w:r w:rsidR="006D6B41">
        <w:rPr>
          <w:rFonts w:ascii="Bahnschrift SemiBold" w:hAnsi="Bahnschrift SemiBold" w:cs="Tahoma"/>
          <w:color w:val="333333"/>
          <w:sz w:val="28"/>
          <w:szCs w:val="28"/>
        </w:rPr>
        <w:t>14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заседаний Совета депутатов, </w:t>
      </w:r>
      <w:r w:rsidR="006D6B41">
        <w:rPr>
          <w:rFonts w:ascii="Bahnschrift SemiBold" w:hAnsi="Bahnschrift SemiBold" w:cs="Tahoma"/>
          <w:color w:val="333333"/>
          <w:sz w:val="28"/>
          <w:szCs w:val="28"/>
        </w:rPr>
        <w:t>2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из них были внеочередными. Заседания Совета депутатов проводились в соответствии с утвержденным Регламентом, планом работы и повесткой дня.</w:t>
      </w:r>
    </w:p>
    <w:p w:rsidR="00AE27F6" w:rsidRPr="008204D4" w:rsidRDefault="00AE27F6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sz w:val="28"/>
          <w:szCs w:val="28"/>
        </w:rPr>
      </w:pPr>
    </w:p>
    <w:p w:rsidR="00AE27F6" w:rsidRPr="008204D4" w:rsidRDefault="00AE27F6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На заседаниях Совета депутатов присутствовали и принимали участие в обсуждении вопросов глава управы района Ерохов А.С., заместители главы управы, представители префектуры Северо-Западного административного округа, Департамента территориальных органов исполнительной власти, депутаты Московской городской Думы, жители муниципального округа, представители государственных учреждений района, общественных организаций и др.</w:t>
      </w:r>
    </w:p>
    <w:p w:rsidR="00AE27F6" w:rsidRPr="008204D4" w:rsidRDefault="00652EC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От себя лично и от всего коллектива совета депутатов хотел </w:t>
      </w:r>
      <w:proofErr w:type="gramStart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поблагодарить </w:t>
      </w:r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всех</w:t>
      </w:r>
      <w:proofErr w:type="gramEnd"/>
      <w:r w:rsidR="00AE27F6" w:rsidRPr="008204D4">
        <w:rPr>
          <w:rFonts w:ascii="Bahnschrift SemiBold" w:hAnsi="Bahnschrift SemiBold" w:cs="Tahoma"/>
          <w:color w:val="333333"/>
          <w:sz w:val="28"/>
          <w:szCs w:val="28"/>
        </w:rPr>
        <w:t>, кто принял активное участие в решении поставленных задач на наших заседаниях Совета депутатов.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proofErr w:type="gramStart"/>
      <w:r w:rsidRPr="008204D4">
        <w:rPr>
          <w:rFonts w:ascii="Bahnschrift SemiBold" w:hAnsi="Bahnschrift SemiBold" w:cs="Tahoma"/>
          <w:color w:val="333333"/>
          <w:sz w:val="28"/>
          <w:szCs w:val="28"/>
        </w:rPr>
        <w:t>Особенную  благодарность</w:t>
      </w:r>
      <w:proofErr w:type="gramEnd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хотел предать тем  жителям, нашего муниципального округа, которые проявляют активную позицию, приходят на наши заседания, поднимают острые вопросы и осуществляют активное участие в рабочих группах!</w:t>
      </w:r>
    </w:p>
    <w:p w:rsidR="006878FA" w:rsidRPr="008204D4" w:rsidRDefault="006878FA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На заседаниях Совета депутатов были заслушаны отчеты Главы управы о работе за год, Директора ГБУ «Жилищник Южное Тушино», Директора Территориального центра социального обслуживания, руководителей амбулаторно-поликлинических учреждений, начальника Отдела внутренних дел России Южное Тушино.</w:t>
      </w: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В своих выступлениях депутаты дали положительную оценку деятельности отчитывающихся руководителей и отметили, что в районе ведется большая работа всех организаций и служб для улучшения и создания комфортных условий для проживания жителей нашего муниципального округа.</w:t>
      </w:r>
    </w:p>
    <w:p w:rsidR="006878FA" w:rsidRPr="008204D4" w:rsidRDefault="006878FA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Программа благоустройства дворовых территорий и выборочного капитального ремонта многоквартирных домов 2017 года была сформирована на основании обращений и пожеланий жителей района, депутатов Совета депутатов муниципального округа Южное Тушино.</w:t>
      </w:r>
    </w:p>
    <w:p w:rsidR="00D40D45" w:rsidRPr="008204D4" w:rsidRDefault="00D40D45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4A2ED6" w:rsidRPr="004A2ED6" w:rsidRDefault="00D40D45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32"/>
          <w:szCs w:val="32"/>
        </w:rPr>
      </w:pPr>
      <w:r w:rsidRPr="004A2ED6">
        <w:rPr>
          <w:rFonts w:ascii="Bahnschrift SemiBold" w:hAnsi="Bahnschrift SemiBold" w:cs="Tahoma"/>
          <w:b/>
          <w:i/>
          <w:color w:val="333333"/>
          <w:sz w:val="32"/>
          <w:szCs w:val="32"/>
        </w:rPr>
        <w:t>Участие в мероприятиях</w:t>
      </w:r>
      <w:r w:rsidR="00396FCB" w:rsidRPr="004A2ED6">
        <w:rPr>
          <w:rFonts w:ascii="Bahnschrift SemiBold" w:hAnsi="Bahnschrift SemiBold" w:cs="Tahoma"/>
          <w:b/>
          <w:color w:val="333333"/>
          <w:sz w:val="32"/>
          <w:szCs w:val="32"/>
        </w:rPr>
        <w:t>:</w:t>
      </w:r>
    </w:p>
    <w:p w:rsidR="004A2ED6" w:rsidRDefault="004A2ED6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</w:p>
    <w:p w:rsidR="00D40D45" w:rsidRPr="008204D4" w:rsidRDefault="00D40D45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Участвовал в предварительном обсуждении и подготовке проектов решений по согласованию адресных перечней по капитальному ремонту многоквартирных работ и выполнению работ по благоустройству территорий района полностью за счет бюджета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lastRenderedPageBreak/>
        <w:t>города Москвы, по различным городским программам, а также формированию плана дополнительных мероприятий по социально</w:t>
      </w:r>
      <w:r w:rsidR="006D6B41">
        <w:rPr>
          <w:rFonts w:ascii="Bahnschrift SemiBold" w:hAnsi="Bahnschrift SemiBold" w:cs="Tahoma"/>
          <w:color w:val="333333"/>
          <w:sz w:val="28"/>
          <w:szCs w:val="28"/>
        </w:rPr>
        <w:t>-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экономическому развитию района Южное Тушино.</w:t>
      </w:r>
    </w:p>
    <w:p w:rsidR="00D40D45" w:rsidRPr="008204D4" w:rsidRDefault="00D40D45" w:rsidP="006878FA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4A2ED6" w:rsidRPr="004A2ED6" w:rsidRDefault="00D40D45" w:rsidP="00396FCB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32"/>
          <w:szCs w:val="32"/>
        </w:rPr>
      </w:pPr>
      <w:r w:rsidRPr="004A2ED6">
        <w:rPr>
          <w:rFonts w:ascii="Bahnschrift SemiBold" w:hAnsi="Bahnschrift SemiBold" w:cs="Tahoma"/>
          <w:b/>
          <w:i/>
          <w:color w:val="333333"/>
          <w:sz w:val="32"/>
          <w:szCs w:val="32"/>
        </w:rPr>
        <w:t>Обращения жителей</w:t>
      </w:r>
      <w:r w:rsidR="00396FCB" w:rsidRPr="004A2ED6">
        <w:rPr>
          <w:rFonts w:ascii="Bahnschrift SemiBold" w:hAnsi="Bahnschrift SemiBold" w:cs="Tahoma"/>
          <w:b/>
          <w:i/>
          <w:color w:val="333333"/>
          <w:sz w:val="32"/>
          <w:szCs w:val="32"/>
        </w:rPr>
        <w:t>:</w:t>
      </w:r>
      <w:r w:rsidR="00396FCB" w:rsidRPr="004A2ED6">
        <w:rPr>
          <w:rFonts w:ascii="Bahnschrift SemiBold" w:hAnsi="Bahnschrift SemiBold" w:cs="Tahoma"/>
          <w:b/>
          <w:color w:val="333333"/>
          <w:sz w:val="32"/>
          <w:szCs w:val="32"/>
        </w:rPr>
        <w:t xml:space="preserve"> </w:t>
      </w:r>
    </w:p>
    <w:p w:rsidR="004A2ED6" w:rsidRDefault="004A2ED6" w:rsidP="00396FCB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D40D45" w:rsidRPr="008204D4" w:rsidRDefault="00D40D45" w:rsidP="00396FCB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В 2017-2018 годах мною осуществлялся приём населения в помещении </w:t>
      </w:r>
      <w:r w:rsidRPr="008204D4">
        <w:rPr>
          <w:rFonts w:ascii="Bahnschrift SemiBold" w:hAnsi="Bahnschrift SemiBold" w:cs="Arial"/>
          <w:color w:val="333333"/>
          <w:sz w:val="28"/>
          <w:szCs w:val="28"/>
        </w:rPr>
        <w:t xml:space="preserve">Аппарата Совета депутатов муниципального округа Южное Тушино, ул. </w:t>
      </w:r>
      <w:proofErr w:type="spellStart"/>
      <w:r w:rsidRPr="008204D4">
        <w:rPr>
          <w:rFonts w:ascii="Bahnschrift SemiBold" w:hAnsi="Bahnschrift SemiBold" w:cs="Arial"/>
          <w:color w:val="333333"/>
          <w:sz w:val="28"/>
          <w:szCs w:val="28"/>
        </w:rPr>
        <w:t>Нелидовская</w:t>
      </w:r>
      <w:proofErr w:type="spellEnd"/>
      <w:r w:rsidRPr="008204D4">
        <w:rPr>
          <w:rFonts w:ascii="Bahnschrift SemiBold" w:hAnsi="Bahnschrift SemiBold" w:cs="Arial"/>
          <w:color w:val="333333"/>
          <w:sz w:val="28"/>
          <w:szCs w:val="28"/>
        </w:rPr>
        <w:t xml:space="preserve">, д. 23, корп. 2.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Приемный день – </w:t>
      </w:r>
      <w:r w:rsidRPr="008204D4">
        <w:rPr>
          <w:rFonts w:ascii="Bahnschrift SemiBold" w:hAnsi="Bahnschrift SemiBold" w:cs="Arial"/>
          <w:color w:val="333333"/>
          <w:sz w:val="28"/>
          <w:szCs w:val="28"/>
        </w:rPr>
        <w:t xml:space="preserve">3-я среда ежемесячно (16.00-18.00).   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В течение всего периода на</w:t>
      </w:r>
      <w:r w:rsidR="005128BA">
        <w:rPr>
          <w:rFonts w:ascii="Bahnschrift SemiBold" w:hAnsi="Bahnschrift SemiBold" w:cs="Tahoma"/>
          <w:color w:val="333333"/>
          <w:sz w:val="28"/>
          <w:szCs w:val="28"/>
        </w:rPr>
        <w:t xml:space="preserve"> мою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электронную почту</w:t>
      </w:r>
      <w:r w:rsidR="005128BA">
        <w:rPr>
          <w:rFonts w:ascii="Bahnschrift SemiBold" w:hAnsi="Bahnschrift SemiBold" w:cs="Tahoma"/>
          <w:color w:val="333333"/>
          <w:sz w:val="28"/>
          <w:szCs w:val="28"/>
        </w:rPr>
        <w:t xml:space="preserve"> и через социальные сети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поступали письменные обращения</w:t>
      </w:r>
      <w:r w:rsidR="005128BA">
        <w:rPr>
          <w:rFonts w:ascii="Bahnschrift SemiBold" w:hAnsi="Bahnschrift SemiBold" w:cs="Tahoma"/>
          <w:color w:val="333333"/>
          <w:sz w:val="28"/>
          <w:szCs w:val="28"/>
        </w:rPr>
        <w:t>. Так же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при личной встрече и по телефону поступал</w:t>
      </w:r>
      <w:r w:rsidR="005128BA">
        <w:rPr>
          <w:rFonts w:ascii="Bahnschrift SemiBold" w:hAnsi="Bahnschrift SemiBold" w:cs="Tahoma"/>
          <w:color w:val="333333"/>
          <w:sz w:val="28"/>
          <w:szCs w:val="28"/>
        </w:rPr>
        <w:t xml:space="preserve">и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устные обращений жителей. В частности</w:t>
      </w:r>
      <w:r w:rsidR="006D6B41">
        <w:rPr>
          <w:rFonts w:ascii="Bahnschrift SemiBold" w:hAnsi="Bahnschrift SemiBold" w:cs="Tahoma"/>
          <w:color w:val="333333"/>
          <w:sz w:val="28"/>
          <w:szCs w:val="28"/>
        </w:rPr>
        <w:t>,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это были обращения об установках ограждающих устройств, о включении в список благоустройства дворовых </w:t>
      </w:r>
      <w:proofErr w:type="gramStart"/>
      <w:r w:rsidRPr="008204D4">
        <w:rPr>
          <w:rFonts w:ascii="Bahnschrift SemiBold" w:hAnsi="Bahnschrift SemiBold" w:cs="Tahoma"/>
          <w:color w:val="333333"/>
          <w:sz w:val="28"/>
          <w:szCs w:val="28"/>
        </w:rPr>
        <w:t>территорий .</w:t>
      </w:r>
      <w:proofErr w:type="gramEnd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="00E36F8B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Были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обращения жителей по вопросам устранения недоделок в ходе капитального ремонта, выполнения работ по благоустройству дворовых территорий и множество других вопросов.</w:t>
      </w:r>
    </w:p>
    <w:p w:rsidR="00E36F8B" w:rsidRPr="008204D4" w:rsidRDefault="00E36F8B" w:rsidP="00D40D45">
      <w:pPr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</w:pPr>
    </w:p>
    <w:p w:rsidR="004A2ED6" w:rsidRPr="004A2ED6" w:rsidRDefault="00E36F8B" w:rsidP="00D40D45">
      <w:pPr>
        <w:rPr>
          <w:rFonts w:ascii="Bahnschrift SemiBold" w:eastAsia="Times New Roman" w:hAnsi="Bahnschrift SemiBold" w:cs="Arial"/>
          <w:color w:val="333333"/>
          <w:sz w:val="32"/>
          <w:szCs w:val="32"/>
          <w:lang w:eastAsia="ru-RU"/>
        </w:rPr>
      </w:pPr>
      <w:r w:rsidRPr="004A2ED6"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>Работа по актам открытия и закрытия ремонтных работ</w:t>
      </w:r>
      <w:r w:rsidR="00396FCB" w:rsidRPr="004A2ED6"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>:</w:t>
      </w:r>
      <w:r w:rsidR="00396FCB" w:rsidRPr="004A2ED6">
        <w:rPr>
          <w:rFonts w:ascii="Bahnschrift SemiBold" w:eastAsia="Times New Roman" w:hAnsi="Bahnschrift SemiBold" w:cs="Arial"/>
          <w:b/>
          <w:color w:val="333333"/>
          <w:sz w:val="32"/>
          <w:szCs w:val="32"/>
          <w:lang w:eastAsia="ru-RU"/>
        </w:rPr>
        <w:t xml:space="preserve"> </w:t>
      </w:r>
    </w:p>
    <w:p w:rsidR="00E36F8B" w:rsidRDefault="00E36F8B" w:rsidP="00D40D45">
      <w:pPr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</w:pPr>
      <w:r w:rsidRPr="008204D4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В течение 2017-2018г. мною контролировалась работа по капитальной замене лифтового оборудования по адресу : ул.</w:t>
      </w:r>
      <w:r w:rsidR="006D6B41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Pr="008204D4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Свободы д.48   и благоустройство детской площадки и придомовой территории по адресу ул. Фабрициуса д. 17к1-19к1-19к2   Акты  закрытия работ подписывались мною лично после осмотра</w:t>
      </w:r>
      <w:r w:rsidR="005128BA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объектов</w:t>
      </w:r>
      <w:r w:rsidRPr="008204D4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и </w:t>
      </w:r>
      <w:r w:rsidR="005128BA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ТОЛЬКО после опроса и </w:t>
      </w:r>
      <w:r w:rsidRPr="008204D4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согласования с жителями</w:t>
      </w:r>
      <w:r w:rsidR="005128BA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этих адресов.</w:t>
      </w:r>
      <w:r w:rsidR="00785598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На данный момент вхожу в комиссию по </w:t>
      </w:r>
      <w:proofErr w:type="gramStart"/>
      <w:r w:rsidR="00785598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приемке  проектно</w:t>
      </w:r>
      <w:proofErr w:type="gramEnd"/>
      <w:r w:rsidR="00785598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-сметной документации и открытию работ по капитальному ремонту дома 3к1 по </w:t>
      </w:r>
      <w:proofErr w:type="spellStart"/>
      <w:r w:rsidR="00785598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ул.Лодочной</w:t>
      </w:r>
      <w:proofErr w:type="spellEnd"/>
      <w:r w:rsidR="00785598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.</w:t>
      </w:r>
    </w:p>
    <w:p w:rsidR="00D550C4" w:rsidRDefault="00D550C4" w:rsidP="00D40D45">
      <w:pP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</w:pPr>
    </w:p>
    <w:p w:rsidR="00D550C4" w:rsidRDefault="00D550C4" w:rsidP="00D40D45">
      <w:pPr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</w:pPr>
      <w:r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 xml:space="preserve">Социально-экономическое </w:t>
      </w:r>
      <w:proofErr w:type="gramStart"/>
      <w:r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>развитие :</w:t>
      </w:r>
      <w:proofErr w:type="gramEnd"/>
    </w:p>
    <w:p w:rsidR="00D550C4" w:rsidRDefault="00D550C4" w:rsidP="00D40D45">
      <w:pP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</w:pPr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1)Совместно с другими депутатами направил обращение в Префектуру о сохранении спортивно-досугового центра «Родина» как отдельной юридической организации.</w:t>
      </w:r>
    </w:p>
    <w:p w:rsidR="0046522A" w:rsidRDefault="00D550C4" w:rsidP="00D40D45">
      <w:pP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</w:pPr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2)По многочисленным обращениям жителей обратился в Центр организации дорожного движения </w:t>
      </w:r>
      <w:proofErr w:type="spellStart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г.Москвы</w:t>
      </w:r>
      <w:proofErr w:type="spellEnd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о организации одностороннего движения на дублере </w:t>
      </w:r>
      <w:proofErr w:type="spellStart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ул.Сходненская</w:t>
      </w:r>
      <w:proofErr w:type="spellEnd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от д.37 в сторону </w:t>
      </w:r>
      <w:proofErr w:type="spellStart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ул.Нелидовская</w:t>
      </w:r>
      <w:proofErr w:type="spellEnd"/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. Результат положительный!</w:t>
      </w:r>
    </w:p>
    <w:p w:rsidR="00D550C4" w:rsidRPr="00D550C4" w:rsidRDefault="00D550C4" w:rsidP="00D40D45">
      <w:pP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</w:pPr>
      <w:r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lastRenderedPageBreak/>
        <w:t xml:space="preserve">3) 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Ко мне как депутату совета депутатов муниципального образования района Южное Тушино, поступали многочисленные обещания граждан нашего района, по проблеме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бесперасадочных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маршрутов внутри </w:t>
      </w:r>
      <w:proofErr w:type="gram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района ,</w:t>
      </w:r>
      <w:proofErr w:type="gram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до социально значимых объектов. 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>Знаковыми объектами инфраструктуры района, с точки зрения здоровья детей и укрепления здоровья нации, являются такие объекты как: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стадион "Салют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Гераклион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",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ул.Лодочная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д.17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ледовый дворец "Звезда",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ул.Лодочная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д.12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бассейн "Акватория ", ул.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Вилиса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Лациса д.8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бассейн "Лазурный",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ул.Вилиса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Лациса д.26.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>До данных спортивных объектов отсутствует прямое транспортное сообщение от таких улиц как: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Проезд </w:t>
      </w:r>
      <w:proofErr w:type="spellStart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Данилайтиса</w:t>
      </w:r>
      <w:proofErr w:type="spellEnd"/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 xml:space="preserve"> 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- Проезд Тушинский 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>- Проезд Походный, и других улиц района.</w:t>
      </w:r>
      <w:r w:rsidRPr="00D550C4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br/>
        <w:t xml:space="preserve">В связи с этим, </w:t>
      </w:r>
      <w:r w:rsidR="0046522A">
        <w:rPr>
          <w:rFonts w:ascii="Bahnschrift SemiBold" w:eastAsia="Times New Roman" w:hAnsi="Bahnschrift SemiBold" w:cs="Arial"/>
          <w:b/>
          <w:color w:val="333333"/>
          <w:sz w:val="28"/>
          <w:szCs w:val="28"/>
          <w:lang w:eastAsia="ru-RU"/>
        </w:rPr>
        <w:t>мною было составлено  обращение в Департамент транспорта и дорожно-транспортной инфраструктуры города Москвы. Ответ получен отрицательный.</w:t>
      </w:r>
    </w:p>
    <w:p w:rsidR="004A2ED6" w:rsidRPr="004A2ED6" w:rsidRDefault="00E36F8B" w:rsidP="00D40D45">
      <w:pPr>
        <w:rPr>
          <w:rFonts w:ascii="Bahnschrift SemiBold" w:eastAsia="Times New Roman" w:hAnsi="Bahnschrift SemiBold" w:cs="Arial"/>
          <w:color w:val="333333"/>
          <w:sz w:val="32"/>
          <w:szCs w:val="32"/>
          <w:lang w:eastAsia="ru-RU"/>
        </w:rPr>
      </w:pPr>
      <w:r w:rsidRPr="004A2ED6"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>Спортивно-патриотическое и духовное воспитание молодежи</w:t>
      </w:r>
      <w:r w:rsidR="004A2ED6">
        <w:rPr>
          <w:rFonts w:ascii="Bahnschrift SemiBold" w:eastAsia="Times New Roman" w:hAnsi="Bahnschrift SemiBold" w:cs="Arial"/>
          <w:b/>
          <w:i/>
          <w:color w:val="333333"/>
          <w:sz w:val="32"/>
          <w:szCs w:val="32"/>
          <w:lang w:eastAsia="ru-RU"/>
        </w:rPr>
        <w:t>:</w:t>
      </w:r>
    </w:p>
    <w:p w:rsidR="00396FCB" w:rsidRPr="006B6189" w:rsidRDefault="00887AE6" w:rsidP="006B6189">
      <w:pPr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</w:pP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Под моим непосредственным контролем и участием, благодаря помощи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депутатского корпуса и управы Ю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жное Тушино, </w:t>
      </w:r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23 февраля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2018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г. Было проведено знаковое для района и для нашего СЗАО мероприятие </w:t>
      </w:r>
      <w:proofErr w:type="gramStart"/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« Турнир</w:t>
      </w:r>
      <w:proofErr w:type="gramEnd"/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по боксу среди детей и юношей в рамках всероссийского фестиваля «Православие и Спорт». Турнир п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р</w:t>
      </w:r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ошел  в день Защитника отечества,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на территории Трудовых Резервов на ул.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Лодочной, в зале и при участии</w:t>
      </w:r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и поддержки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«Академии бокса им.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Александрова»</w:t>
      </w:r>
      <w:r w:rsidR="00396FCB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и байкерского мотоклуба «</w:t>
      </w:r>
      <w:proofErr w:type="spellStart"/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Втераны</w:t>
      </w:r>
      <w:proofErr w:type="spellEnd"/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МС»</w:t>
      </w:r>
      <w:r w:rsidR="00D847F6" w:rsidRPr="006B6189">
        <w:rPr>
          <w:rFonts w:ascii="Bahnschrift SemiBold" w:hAnsi="Bahnschrift SemiBold" w:cs="Arial"/>
          <w:color w:val="000000"/>
          <w:sz w:val="28"/>
          <w:szCs w:val="28"/>
        </w:rPr>
        <w:br/>
        <w:t xml:space="preserve">Из разных спортивных клубов Москвы и Подмосковья приехали </w:t>
      </w:r>
      <w:r w:rsidR="00E36900" w:rsidRPr="006B6189">
        <w:rPr>
          <w:rFonts w:ascii="Bahnschrift SemiBold" w:hAnsi="Bahnschrift SemiBold" w:cs="Arial"/>
          <w:color w:val="000000"/>
          <w:sz w:val="28"/>
          <w:szCs w:val="28"/>
        </w:rPr>
        <w:t>90</w:t>
      </w:r>
      <w:r w:rsidR="00D847F6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 юных боксёров в возрасте от 7 до 18 лет, чтобы принять участие в соревнованиях</w:t>
      </w:r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. Так же присутствовали их близкие и болельщики</w:t>
      </w:r>
      <w:r w:rsidR="001E20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,</w:t>
      </w:r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а </w:t>
      </w:r>
      <w:proofErr w:type="gramStart"/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>так же</w:t>
      </w:r>
      <w:proofErr w:type="gramEnd"/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зрители из числа жителей района</w:t>
      </w:r>
      <w:r w:rsidR="00E36900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. Данное мероприятие собрало порядка 300 человек! </w:t>
      </w:r>
      <w:r w:rsidR="00D847F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</w:t>
      </w:r>
      <w:r w:rsidR="00D847F6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Лучшие боксёры были отмечены индивидуальными призами за лучшую технику и волю к победе. </w:t>
      </w:r>
      <w:r w:rsidR="00D847F6" w:rsidRPr="006B6189">
        <w:rPr>
          <w:rFonts w:ascii="Bahnschrift SemiBold" w:hAnsi="Bahnschrift SemiBold" w:cs="Arial"/>
          <w:color w:val="000000"/>
          <w:sz w:val="28"/>
          <w:szCs w:val="28"/>
        </w:rPr>
        <w:br/>
        <w:t xml:space="preserve">Отмечу, что в неофициальном командном первенстве по числу первых мест победу одержал наш </w:t>
      </w:r>
      <w:r w:rsidR="00E36900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родной </w:t>
      </w:r>
      <w:r w:rsidR="00D847F6" w:rsidRPr="006B6189">
        <w:rPr>
          <w:rFonts w:ascii="Bahnschrift SemiBold" w:hAnsi="Bahnschrift SemiBold" w:cs="Arial"/>
          <w:color w:val="000000"/>
          <w:sz w:val="28"/>
          <w:szCs w:val="28"/>
        </w:rPr>
        <w:t>клуб «Родина», которым руководит мой друг и коллега по депутатскому корпусу Денисов Олег!</w:t>
      </w:r>
      <w:r w:rsidR="004A2ED6" w:rsidRPr="006B6189">
        <w:rPr>
          <w:rFonts w:ascii="Bahnschrift SemiBold" w:eastAsia="Times New Roman" w:hAnsi="Bahnschrift SemiBold" w:cs="Arial"/>
          <w:color w:val="333333"/>
          <w:sz w:val="28"/>
          <w:szCs w:val="28"/>
          <w:lang w:eastAsia="ru-RU"/>
        </w:rPr>
        <w:t xml:space="preserve">   </w:t>
      </w:r>
      <w:r w:rsidR="00396FCB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Традиционно турнир является полностью благотворительным и совершенно бесплатным для всех участников. Турнир является </w:t>
      </w:r>
      <w:r w:rsidR="00396FCB" w:rsidRPr="006B6189">
        <w:rPr>
          <w:rFonts w:ascii="Bahnschrift SemiBold" w:hAnsi="Bahnschrift SemiBold" w:cs="Arial"/>
          <w:color w:val="000000"/>
          <w:sz w:val="28"/>
          <w:szCs w:val="28"/>
        </w:rPr>
        <w:lastRenderedPageBreak/>
        <w:t>народным</w:t>
      </w:r>
      <w:r w:rsidR="00861160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 и </w:t>
      </w:r>
      <w:r w:rsidR="00E36900" w:rsidRPr="006B6189">
        <w:rPr>
          <w:rFonts w:ascii="Bahnschrift SemiBold" w:hAnsi="Bahnschrift SemiBold" w:cs="Arial"/>
          <w:color w:val="000000"/>
          <w:sz w:val="28"/>
          <w:szCs w:val="28"/>
        </w:rPr>
        <w:t>затраты на него</w:t>
      </w:r>
      <w:r w:rsidR="00396FCB" w:rsidRPr="006B6189">
        <w:rPr>
          <w:rFonts w:ascii="Bahnschrift SemiBold" w:hAnsi="Bahnschrift SemiBold" w:cs="Arial"/>
          <w:color w:val="000000"/>
          <w:sz w:val="28"/>
          <w:szCs w:val="28"/>
        </w:rPr>
        <w:t xml:space="preserve"> покрываются за счет самых обычных людей, которым небезразлично духовно нравственное, патриотическое и физическое воспитание молодежи!</w:t>
      </w:r>
    </w:p>
    <w:p w:rsidR="006878FA" w:rsidRDefault="00E3690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i/>
          <w:color w:val="333333"/>
          <w:sz w:val="32"/>
          <w:szCs w:val="32"/>
        </w:rPr>
      </w:pPr>
      <w:r w:rsidRPr="00E36900">
        <w:rPr>
          <w:rFonts w:ascii="Bahnschrift SemiBold" w:hAnsi="Bahnschrift SemiBold" w:cs="Tahoma"/>
          <w:i/>
          <w:color w:val="333333"/>
          <w:sz w:val="32"/>
          <w:szCs w:val="32"/>
        </w:rPr>
        <w:t>Встречи с населением при обходе территории района:</w:t>
      </w:r>
    </w:p>
    <w:p w:rsidR="00E36900" w:rsidRDefault="00E3690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i/>
          <w:color w:val="333333"/>
          <w:sz w:val="32"/>
          <w:szCs w:val="32"/>
        </w:rPr>
      </w:pPr>
    </w:p>
    <w:p w:rsidR="00E36900" w:rsidRDefault="007620F4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В апреле месяце 2018г, моими коллегами и мной было принято решение «О проведении встреч с населением при обходе территории района». На протяжении лета 2018 </w:t>
      </w:r>
      <w:proofErr w:type="gramStart"/>
      <w:r>
        <w:rPr>
          <w:rFonts w:ascii="Bahnschrift SemiBold" w:hAnsi="Bahnschrift SemiBold" w:cs="Tahoma"/>
          <w:b/>
          <w:color w:val="333333"/>
          <w:sz w:val="28"/>
          <w:szCs w:val="28"/>
        </w:rPr>
        <w:t>года ,</w:t>
      </w:r>
      <w:proofErr w:type="gramEnd"/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мы проводили встречи с населением во дворах, предварительно информируя о них путем размещения объявлений на информационных щитах возле подъездов.</w:t>
      </w:r>
    </w:p>
    <w:p w:rsidR="007620F4" w:rsidRDefault="007620F4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>
        <w:rPr>
          <w:rFonts w:ascii="Bahnschrift SemiBold" w:hAnsi="Bahnschrift SemiBold" w:cs="Tahoma"/>
          <w:b/>
          <w:color w:val="333333"/>
          <w:sz w:val="28"/>
          <w:szCs w:val="28"/>
        </w:rPr>
        <w:t>Данн</w:t>
      </w:r>
      <w:r w:rsidR="00955164">
        <w:rPr>
          <w:rFonts w:ascii="Bahnschrift SemiBold" w:hAnsi="Bahnschrift SemiBold" w:cs="Tahoma"/>
          <w:b/>
          <w:color w:val="333333"/>
          <w:sz w:val="28"/>
          <w:szCs w:val="28"/>
        </w:rPr>
        <w:t>ое мероприятие</w:t>
      </w: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был</w:t>
      </w:r>
      <w:r w:rsidR="00955164">
        <w:rPr>
          <w:rFonts w:ascii="Bahnschrift SemiBold" w:hAnsi="Bahnschrift SemiBold" w:cs="Tahoma"/>
          <w:b/>
          <w:color w:val="333333"/>
          <w:sz w:val="28"/>
          <w:szCs w:val="28"/>
        </w:rPr>
        <w:t>о</w:t>
      </w: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направлен</w:t>
      </w:r>
      <w:r w:rsidR="00955164">
        <w:rPr>
          <w:rFonts w:ascii="Bahnschrift SemiBold" w:hAnsi="Bahnschrift SemiBold" w:cs="Tahoma"/>
          <w:b/>
          <w:color w:val="333333"/>
          <w:sz w:val="28"/>
          <w:szCs w:val="28"/>
        </w:rPr>
        <w:t>о</w:t>
      </w: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для более тесного и конструктивного взаимодействия с жителями района. На встречах нами фиксировались замечания, пожелания и пр</w:t>
      </w:r>
      <w:r w:rsidR="00441780">
        <w:rPr>
          <w:rFonts w:ascii="Bahnschrift SemiBold" w:hAnsi="Bahnschrift SemiBold" w:cs="Tahoma"/>
          <w:b/>
          <w:color w:val="333333"/>
          <w:sz w:val="28"/>
          <w:szCs w:val="28"/>
        </w:rPr>
        <w:t>е</w:t>
      </w:r>
      <w:r>
        <w:rPr>
          <w:rFonts w:ascii="Bahnschrift SemiBold" w:hAnsi="Bahnschrift SemiBold" w:cs="Tahoma"/>
          <w:b/>
          <w:color w:val="333333"/>
          <w:sz w:val="28"/>
          <w:szCs w:val="28"/>
        </w:rPr>
        <w:t>тензии жителей. Данное мероприятие считаю</w:t>
      </w:r>
      <w:r w:rsidR="00955164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весьма</w:t>
      </w: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эффективным и требующее дальнейшей пролонгации и в будущем! </w:t>
      </w:r>
    </w:p>
    <w:p w:rsidR="00441780" w:rsidRDefault="0044178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</w:p>
    <w:p w:rsidR="00441780" w:rsidRDefault="0086116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i/>
          <w:color w:val="333333"/>
          <w:sz w:val="32"/>
          <w:szCs w:val="32"/>
        </w:rPr>
      </w:pPr>
      <w:r w:rsidRPr="00861160">
        <w:rPr>
          <w:rFonts w:ascii="Bahnschrift SemiBold" w:hAnsi="Bahnschrift SemiBold" w:cs="Tahoma"/>
          <w:b/>
          <w:i/>
          <w:color w:val="333333"/>
          <w:sz w:val="32"/>
          <w:szCs w:val="32"/>
        </w:rPr>
        <w:t xml:space="preserve">Присоединение к придомовой </w:t>
      </w:r>
      <w:proofErr w:type="gramStart"/>
      <w:r w:rsidRPr="00861160">
        <w:rPr>
          <w:rFonts w:ascii="Bahnschrift SemiBold" w:hAnsi="Bahnschrift SemiBold" w:cs="Tahoma"/>
          <w:b/>
          <w:i/>
          <w:color w:val="333333"/>
          <w:sz w:val="32"/>
          <w:szCs w:val="32"/>
        </w:rPr>
        <w:t>территории :</w:t>
      </w:r>
      <w:proofErr w:type="gramEnd"/>
    </w:p>
    <w:p w:rsidR="00861160" w:rsidRDefault="0086116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i/>
          <w:color w:val="333333"/>
          <w:sz w:val="32"/>
          <w:szCs w:val="32"/>
        </w:rPr>
      </w:pPr>
    </w:p>
    <w:p w:rsidR="00861160" w:rsidRDefault="0086116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В ходе поступления устных и письменных обращений граждан, мною была выявлена одна проблемная территория, с торца здания по адресу </w:t>
      </w:r>
      <w:proofErr w:type="spellStart"/>
      <w:r>
        <w:rPr>
          <w:rFonts w:ascii="Bahnschrift SemiBold" w:hAnsi="Bahnschrift SemiBold" w:cs="Tahoma"/>
          <w:b/>
          <w:color w:val="333333"/>
          <w:sz w:val="28"/>
          <w:szCs w:val="28"/>
        </w:rPr>
        <w:t>ул.Лодочная</w:t>
      </w:r>
      <w:proofErr w:type="spellEnd"/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д.9к.4. На данном участке несколько лет назад, еще при предыдущей администрации СЗАО и района, путем устных </w:t>
      </w:r>
      <w:proofErr w:type="gramStart"/>
      <w:r>
        <w:rPr>
          <w:rFonts w:ascii="Bahnschrift SemiBold" w:hAnsi="Bahnschrift SemiBold" w:cs="Tahoma"/>
          <w:b/>
          <w:color w:val="333333"/>
          <w:sz w:val="28"/>
          <w:szCs w:val="28"/>
        </w:rPr>
        <w:t>согласований ,</w:t>
      </w:r>
      <w:proofErr w:type="gramEnd"/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некоторым количеством граждан была организованна стихийная закрытая парковка автотранспорта. Несколько лет подряд, были споры соседних домов на пользование ей. </w:t>
      </w:r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Несколько раз Жилищник, </w:t>
      </w:r>
      <w:proofErr w:type="gramStart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>согласно закона</w:t>
      </w:r>
      <w:proofErr w:type="gramEnd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срывал там незаконное ограждение. Но </w:t>
      </w:r>
      <w:proofErr w:type="gramStart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>граждане</w:t>
      </w:r>
      <w:proofErr w:type="gramEnd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которые по устному согласованию с предыдущей администрации, вложились своими сбережениями это ограждение восстанавливали! Понять можно было и </w:t>
      </w:r>
      <w:proofErr w:type="gramStart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>сторонников</w:t>
      </w:r>
      <w:proofErr w:type="gramEnd"/>
      <w:r w:rsidR="00EF495A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 и противников этой парковки! </w:t>
      </w:r>
      <w:r w:rsidR="0046522A">
        <w:rPr>
          <w:rFonts w:ascii="Bahnschrift SemiBold" w:hAnsi="Bahnschrift SemiBold" w:cs="Tahoma"/>
          <w:b/>
          <w:color w:val="333333"/>
          <w:sz w:val="28"/>
          <w:szCs w:val="28"/>
        </w:rPr>
        <w:t>Жителями б</w:t>
      </w:r>
      <w:r w:rsidR="00EA1228"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ыло проведено законным образом собрание собственников жилья этого дома, на котором был избран председатель он же стал и представителем! На данном собрании путем голосования большинством собственников было принято решение о запросе в компетентные органы с просьбой о присоединении данного участка земли к придомовой территории на основании не хватки законной придомовой территории у данного дома. </w:t>
      </w:r>
    </w:p>
    <w:p w:rsidR="00EA1228" w:rsidRPr="00861160" w:rsidRDefault="00EA1228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b/>
          <w:color w:val="333333"/>
          <w:sz w:val="28"/>
          <w:szCs w:val="28"/>
        </w:rPr>
      </w:pPr>
      <w:r>
        <w:rPr>
          <w:rFonts w:ascii="Bahnschrift SemiBold" w:hAnsi="Bahnschrift SemiBold" w:cs="Tahoma"/>
          <w:b/>
          <w:color w:val="333333"/>
          <w:sz w:val="28"/>
          <w:szCs w:val="28"/>
        </w:rPr>
        <w:t xml:space="preserve">На сегодняшний день документы находятся на согласовании в </w:t>
      </w:r>
      <w:r w:rsidR="006B6189" w:rsidRP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>Комитет по архитектуре и градостр</w:t>
      </w:r>
      <w:r w:rsidR="0046522A">
        <w:rPr>
          <w:rFonts w:ascii="Bahnschrift SemiBold" w:hAnsi="Bahnschrift SemiBold" w:cs="Tahoma"/>
          <w:b/>
          <w:bCs/>
          <w:color w:val="333333"/>
          <w:sz w:val="28"/>
          <w:szCs w:val="28"/>
        </w:rPr>
        <w:t>ои</w:t>
      </w:r>
      <w:r w:rsidR="006B6189" w:rsidRP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>тельству</w:t>
      </w:r>
      <w:r w:rsid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 xml:space="preserve"> </w:t>
      </w:r>
      <w:proofErr w:type="spellStart"/>
      <w:r w:rsid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>г.Москвы</w:t>
      </w:r>
      <w:proofErr w:type="spellEnd"/>
      <w:r w:rsid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>.  Данное мероприятие</w:t>
      </w:r>
      <w:r w:rsidR="0046522A">
        <w:rPr>
          <w:rFonts w:ascii="Bahnschrift SemiBold" w:hAnsi="Bahnschrift SemiBold" w:cs="Tahoma"/>
          <w:b/>
          <w:bCs/>
          <w:color w:val="333333"/>
          <w:sz w:val="28"/>
          <w:szCs w:val="28"/>
        </w:rPr>
        <w:t xml:space="preserve"> в случае его положительного исполнения</w:t>
      </w:r>
      <w:r w:rsid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 xml:space="preserve"> можно смело назвать </w:t>
      </w:r>
      <w:proofErr w:type="gramStart"/>
      <w:r w:rsidR="006B6189">
        <w:rPr>
          <w:rFonts w:ascii="Bahnschrift SemiBold" w:hAnsi="Bahnschrift SemiBold" w:cs="Tahoma"/>
          <w:b/>
          <w:bCs/>
          <w:color w:val="333333"/>
          <w:sz w:val="28"/>
          <w:szCs w:val="28"/>
        </w:rPr>
        <w:t>ПРЕЦЕДЕНТОМ !!!</w:t>
      </w:r>
      <w:proofErr w:type="gramEnd"/>
    </w:p>
    <w:p w:rsidR="00652EC0" w:rsidRPr="008204D4" w:rsidRDefault="00652EC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6B6189" w:rsidRDefault="006B6189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bookmarkStart w:id="0" w:name="_GoBack"/>
      <w:bookmarkEnd w:id="0"/>
    </w:p>
    <w:p w:rsidR="00AE27F6" w:rsidRPr="008204D4" w:rsidRDefault="00AE27F6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lastRenderedPageBreak/>
        <w:t>На заседаниях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с моим участием за этот отчетный период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было </w:t>
      </w:r>
      <w:proofErr w:type="gramStart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рассмотрено  </w:t>
      </w:r>
      <w:r w:rsidR="00B64E08" w:rsidRPr="00EF495A">
        <w:rPr>
          <w:rFonts w:ascii="Bahnschrift SemiBold" w:hAnsi="Bahnschrift SemiBold" w:cs="Tahoma"/>
          <w:i/>
          <w:color w:val="333333"/>
          <w:sz w:val="32"/>
          <w:szCs w:val="32"/>
        </w:rPr>
        <w:t>90</w:t>
      </w:r>
      <w:proofErr w:type="gramEnd"/>
      <w:r w:rsidR="00B64E08" w:rsidRPr="00EF495A">
        <w:rPr>
          <w:rFonts w:ascii="Bahnschrift SemiBold" w:hAnsi="Bahnschrift SemiBold" w:cs="Tahoma"/>
          <w:i/>
          <w:color w:val="333333"/>
          <w:sz w:val="32"/>
          <w:szCs w:val="32"/>
        </w:rPr>
        <w:t xml:space="preserve"> </w:t>
      </w:r>
      <w:r w:rsidR="00F54840" w:rsidRPr="00EF495A">
        <w:rPr>
          <w:rFonts w:ascii="Bahnschrift SemiBold" w:hAnsi="Bahnschrift SemiBold" w:cs="Tahoma"/>
          <w:i/>
          <w:color w:val="333333"/>
          <w:sz w:val="32"/>
          <w:szCs w:val="32"/>
        </w:rPr>
        <w:t>В</w:t>
      </w:r>
      <w:r w:rsidRPr="00EF495A">
        <w:rPr>
          <w:rFonts w:ascii="Bahnschrift SemiBold" w:hAnsi="Bahnschrift SemiBold" w:cs="Tahoma"/>
          <w:i/>
          <w:color w:val="333333"/>
          <w:sz w:val="32"/>
          <w:szCs w:val="32"/>
        </w:rPr>
        <w:t>опросов</w:t>
      </w:r>
      <w:r w:rsidR="00F54840" w:rsidRPr="00EF495A">
        <w:rPr>
          <w:rFonts w:ascii="Bahnschrift SemiBold" w:hAnsi="Bahnschrift SemiBold" w:cs="Tahoma"/>
          <w:i/>
          <w:color w:val="333333"/>
          <w:sz w:val="28"/>
          <w:szCs w:val="28"/>
        </w:rPr>
        <w:t>:</w:t>
      </w:r>
    </w:p>
    <w:p w:rsidR="00F54840" w:rsidRPr="008204D4" w:rsidRDefault="00F5484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Style w:val="a4"/>
          <w:rFonts w:ascii="Bahnschrift SemiBold" w:hAnsi="Bahnschrift SemiBold" w:cs="Tahoma"/>
          <w:color w:val="333333"/>
          <w:sz w:val="28"/>
          <w:szCs w:val="28"/>
        </w:rPr>
        <w:t>Из них:</w:t>
      </w:r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1) Заслушивание главы управы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>,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руководителей го</w:t>
      </w:r>
      <w:r w:rsidR="00EC0B2E">
        <w:rPr>
          <w:rFonts w:ascii="Bahnschrift SemiBold" w:hAnsi="Bahnschrift SemiBold" w:cs="Tahoma"/>
          <w:color w:val="333333"/>
          <w:sz w:val="28"/>
          <w:szCs w:val="28"/>
        </w:rPr>
        <w:t>сударственных бюджетных учреждений, представителей исполнительной власти и ор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>ганов правопорядка</w:t>
      </w:r>
      <w:r w:rsidR="00855FCE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–</w:t>
      </w:r>
      <w:proofErr w:type="gramStart"/>
      <w:r w:rsidR="00EC0B2E">
        <w:rPr>
          <w:rFonts w:ascii="Bahnschrift SemiBold" w:hAnsi="Bahnschrift SemiBold" w:cs="Tahoma"/>
          <w:color w:val="333333"/>
          <w:sz w:val="28"/>
          <w:szCs w:val="28"/>
        </w:rPr>
        <w:t xml:space="preserve">10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2) По вопросам жилищно-коммунального хозяйства –</w:t>
      </w:r>
      <w:proofErr w:type="gramStart"/>
      <w:r w:rsidR="00B64E08">
        <w:rPr>
          <w:rFonts w:ascii="Bahnschrift SemiBold" w:hAnsi="Bahnschrift SemiBold" w:cs="Tahoma"/>
          <w:color w:val="333333"/>
          <w:sz w:val="28"/>
          <w:szCs w:val="28"/>
        </w:rPr>
        <w:t xml:space="preserve">12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,</w:t>
      </w:r>
      <w:proofErr w:type="gramEnd"/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Style w:val="a4"/>
          <w:rFonts w:ascii="Bahnschrift SemiBold" w:hAnsi="Bahnschrift SemiBold" w:cs="Tahoma"/>
          <w:color w:val="333333"/>
          <w:sz w:val="28"/>
          <w:szCs w:val="28"/>
        </w:rPr>
        <w:t>из них:</w:t>
      </w:r>
    </w:p>
    <w:p w:rsidR="00B64E08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-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– </w:t>
      </w:r>
      <w:proofErr w:type="gramStart"/>
      <w:r w:rsidR="00855FCE">
        <w:rPr>
          <w:rFonts w:ascii="Bahnschrift SemiBold" w:hAnsi="Bahnschrift SemiBold" w:cs="Tahoma"/>
          <w:color w:val="333333"/>
          <w:sz w:val="28"/>
          <w:szCs w:val="28"/>
        </w:rPr>
        <w:t>2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- по вопросам озеленения</w:t>
      </w:r>
      <w:r w:rsidR="00B52F0E">
        <w:rPr>
          <w:rFonts w:ascii="Bahnschrift SemiBold" w:hAnsi="Bahnschrift SemiBold" w:cs="Tahoma"/>
          <w:color w:val="333333"/>
          <w:sz w:val="28"/>
          <w:szCs w:val="28"/>
        </w:rPr>
        <w:t xml:space="preserve"> и благоустройству дворовых территорий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– </w:t>
      </w:r>
      <w:proofErr w:type="gramStart"/>
      <w:r w:rsidR="009A1DE1">
        <w:rPr>
          <w:rFonts w:ascii="Bahnschrift SemiBold" w:hAnsi="Bahnschrift SemiBold" w:cs="Tahoma"/>
          <w:color w:val="333333"/>
          <w:sz w:val="28"/>
          <w:szCs w:val="28"/>
        </w:rPr>
        <w:t>8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- по согласованию установки ограждающих устройств –</w:t>
      </w:r>
      <w:r w:rsidR="00B52F0E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proofErr w:type="gramStart"/>
      <w:r w:rsidR="00B52F0E">
        <w:rPr>
          <w:rFonts w:ascii="Bahnschrift SemiBold" w:hAnsi="Bahnschrift SemiBold" w:cs="Tahoma"/>
          <w:color w:val="333333"/>
          <w:sz w:val="28"/>
          <w:szCs w:val="28"/>
        </w:rPr>
        <w:t>2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3) По вопросам градостроительной политики – 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>2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4) По вопросам розничной торговли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>,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ярмарки выходного дня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 xml:space="preserve">, размещения нестационарных торговых </w:t>
      </w:r>
      <w:proofErr w:type="gramStart"/>
      <w:r w:rsidR="009A1DE1">
        <w:rPr>
          <w:rFonts w:ascii="Bahnschrift SemiBold" w:hAnsi="Bahnschrift SemiBold" w:cs="Tahoma"/>
          <w:color w:val="333333"/>
          <w:sz w:val="28"/>
          <w:szCs w:val="28"/>
        </w:rPr>
        <w:t>объектов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 xml:space="preserve"> и</w:t>
      </w:r>
      <w:proofErr w:type="gramEnd"/>
      <w:r w:rsidR="009A1DE1">
        <w:rPr>
          <w:rFonts w:ascii="Bahnschrift SemiBold" w:hAnsi="Bahnschrift SemiBold" w:cs="Tahoma"/>
          <w:color w:val="333333"/>
          <w:sz w:val="28"/>
          <w:szCs w:val="28"/>
        </w:rPr>
        <w:t xml:space="preserve"> размещение сезонных(летних) кафе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–</w:t>
      </w:r>
      <w:r w:rsidR="00855FCE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6</w:t>
      </w:r>
      <w:r w:rsidR="00855FCE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5) Согласование ежеквартального сводного плана по досуговой, социально-воспитательной, физкультурно-оздоровительной и спортивной работе с населением по месту жительства – </w:t>
      </w:r>
      <w:proofErr w:type="gramStart"/>
      <w:r w:rsidR="00B64E08">
        <w:rPr>
          <w:rFonts w:ascii="Bahnschrift SemiBold" w:hAnsi="Bahnschrift SemiBold" w:cs="Tahoma"/>
          <w:color w:val="333333"/>
          <w:sz w:val="28"/>
          <w:szCs w:val="28"/>
        </w:rPr>
        <w:t>5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6) По вопросам противодействия коррупции – </w:t>
      </w:r>
      <w:proofErr w:type="gramStart"/>
      <w:r w:rsidR="009A1DE1">
        <w:rPr>
          <w:rFonts w:ascii="Bahnschrift SemiBold" w:hAnsi="Bahnschrift SemiBold" w:cs="Tahoma"/>
          <w:color w:val="333333"/>
          <w:sz w:val="28"/>
          <w:szCs w:val="28"/>
        </w:rPr>
        <w:t xml:space="preserve">4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B64E08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>7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вопросам бюджетной политики – </w:t>
      </w:r>
      <w:proofErr w:type="gramStart"/>
      <w:r w:rsidR="009A1DE1">
        <w:rPr>
          <w:rFonts w:ascii="Bahnschrift SemiBold" w:hAnsi="Bahnschrift SemiBold" w:cs="Tahoma"/>
          <w:color w:val="333333"/>
          <w:sz w:val="28"/>
          <w:szCs w:val="28"/>
        </w:rPr>
        <w:t>10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B64E08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>8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вопросам организации работы депутатского корпуса – </w:t>
      </w:r>
      <w:proofErr w:type="gramStart"/>
      <w:r w:rsidR="00EC0B2E">
        <w:rPr>
          <w:rFonts w:ascii="Bahnschrift SemiBold" w:hAnsi="Bahnschrift SemiBold" w:cs="Tahoma"/>
          <w:color w:val="333333"/>
          <w:sz w:val="28"/>
          <w:szCs w:val="28"/>
        </w:rPr>
        <w:t xml:space="preserve">7 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B64E08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>
        <w:rPr>
          <w:rFonts w:ascii="Bahnschrift SemiBold" w:hAnsi="Bahnschrift SemiBold" w:cs="Tahoma"/>
          <w:color w:val="333333"/>
          <w:sz w:val="28"/>
          <w:szCs w:val="28"/>
        </w:rPr>
        <w:t>9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принятию программ и планов – </w:t>
      </w:r>
      <w:proofErr w:type="gramStart"/>
      <w:r w:rsidR="00855FCE">
        <w:rPr>
          <w:rFonts w:ascii="Bahnschrift SemiBold" w:hAnsi="Bahnschrift SemiBold" w:cs="Tahoma"/>
          <w:color w:val="333333"/>
          <w:sz w:val="28"/>
          <w:szCs w:val="28"/>
        </w:rPr>
        <w:t>4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="00F54840"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0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) По изменению в Устав –</w:t>
      </w:r>
      <w:r w:rsidR="007D182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proofErr w:type="gramStart"/>
      <w:r w:rsidR="00855FCE">
        <w:rPr>
          <w:rFonts w:ascii="Bahnschrift SemiBold" w:hAnsi="Bahnschrift SemiBold" w:cs="Tahoma"/>
          <w:color w:val="333333"/>
          <w:sz w:val="28"/>
          <w:szCs w:val="28"/>
        </w:rPr>
        <w:t xml:space="preserve">2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</w:t>
      </w:r>
      <w:r w:rsidR="007D1826">
        <w:rPr>
          <w:rFonts w:ascii="Bahnschrift SemiBold" w:hAnsi="Bahnschrift SemiBold" w:cs="Tahoma"/>
          <w:color w:val="333333"/>
          <w:sz w:val="28"/>
          <w:szCs w:val="28"/>
        </w:rPr>
        <w:t>внесению изменений в решение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Совета депутатов – </w:t>
      </w:r>
      <w:proofErr w:type="gramStart"/>
      <w:r w:rsidR="00E744B6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9A1DE1">
        <w:rPr>
          <w:rFonts w:ascii="Bahnschrift SemiBold" w:hAnsi="Bahnschrift SemiBold" w:cs="Tahoma"/>
          <w:color w:val="333333"/>
          <w:sz w:val="28"/>
          <w:szCs w:val="28"/>
        </w:rPr>
        <w:t xml:space="preserve">3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F54840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2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публичным слушаниям – </w:t>
      </w:r>
      <w:proofErr w:type="gramStart"/>
      <w:r w:rsidR="009A1DE1">
        <w:rPr>
          <w:rFonts w:ascii="Bahnschrift SemiBold" w:hAnsi="Bahnschrift SemiBold" w:cs="Tahoma"/>
          <w:color w:val="333333"/>
          <w:sz w:val="28"/>
          <w:szCs w:val="28"/>
        </w:rPr>
        <w:t>4</w:t>
      </w:r>
      <w:r w:rsidR="00E744B6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>;</w:t>
      </w:r>
      <w:proofErr w:type="gramEnd"/>
    </w:p>
    <w:p w:rsidR="00F54840" w:rsidRPr="008204D4" w:rsidRDefault="00F54840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1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3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) По иным вопросам – </w:t>
      </w:r>
      <w:r w:rsidR="00B64E08">
        <w:rPr>
          <w:rFonts w:ascii="Bahnschrift SemiBold" w:hAnsi="Bahnschrift SemiBold" w:cs="Tahoma"/>
          <w:color w:val="333333"/>
          <w:sz w:val="28"/>
          <w:szCs w:val="28"/>
        </w:rPr>
        <w:t>11</w:t>
      </w:r>
    </w:p>
    <w:p w:rsidR="00AE27F6" w:rsidRPr="008204D4" w:rsidRDefault="00AE27F6" w:rsidP="00AE27F6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 </w:t>
      </w:r>
    </w:p>
    <w:p w:rsidR="006B6189" w:rsidRDefault="006B6189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b/>
          <w:i/>
          <w:sz w:val="32"/>
          <w:szCs w:val="32"/>
        </w:rPr>
      </w:pPr>
    </w:p>
    <w:p w:rsidR="00AE27F6" w:rsidRPr="004A2ED6" w:rsidRDefault="00182A12" w:rsidP="00AE27F6">
      <w:pPr>
        <w:autoSpaceDE w:val="0"/>
        <w:autoSpaceDN w:val="0"/>
        <w:adjustRightInd w:val="0"/>
        <w:ind w:left="-709" w:firstLine="709"/>
        <w:jc w:val="both"/>
        <w:rPr>
          <w:rFonts w:ascii="Bahnschrift SemiBold" w:eastAsia="Calibri" w:hAnsi="Bahnschrift SemiBold"/>
          <w:b/>
          <w:i/>
          <w:sz w:val="32"/>
          <w:szCs w:val="32"/>
        </w:rPr>
      </w:pPr>
      <w:r w:rsidRPr="004A2ED6">
        <w:rPr>
          <w:rFonts w:ascii="Bahnschrift SemiBold" w:eastAsia="Calibri" w:hAnsi="Bahnschrift SemiBold"/>
          <w:b/>
          <w:i/>
          <w:sz w:val="32"/>
          <w:szCs w:val="32"/>
        </w:rPr>
        <w:t>Заключительное слово:</w:t>
      </w:r>
    </w:p>
    <w:p w:rsidR="00182A12" w:rsidRPr="008204D4" w:rsidRDefault="00182A12" w:rsidP="00182A12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Срок полномочий муниципальных депутатов 5 лет. Муниципальный депутат </w:t>
      </w:r>
      <w:r w:rsidRPr="008204D4">
        <w:rPr>
          <w:rFonts w:ascii="Arial" w:hAnsi="Arial" w:cs="Arial"/>
          <w:color w:val="333333"/>
          <w:sz w:val="28"/>
          <w:szCs w:val="28"/>
        </w:rPr>
        <w:t>─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это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народный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избранник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,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которому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доверено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представлять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интересы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жителей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конкретного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муниципального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 </w:t>
      </w:r>
      <w:r w:rsidRPr="008204D4">
        <w:rPr>
          <w:rFonts w:ascii="Bahnschrift SemiBold" w:hAnsi="Bahnschrift SemiBold" w:cs="Bahnschrift SemiBold"/>
          <w:color w:val="333333"/>
          <w:sz w:val="28"/>
          <w:szCs w:val="28"/>
        </w:rPr>
        <w:t>образования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. </w:t>
      </w:r>
    </w:p>
    <w:p w:rsidR="00182A12" w:rsidRPr="008204D4" w:rsidRDefault="00182A12" w:rsidP="00182A12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 xml:space="preserve">Важной стороной деятельности муниципального депутата является забота о благоустройстве территории его округа. Она включает в себя не только организацию тех или иных работ, направленных на улучшение состояния улиц и дворов, но и контроль за качеством выполнения этих работ. Недостаточно приложить усилия к тому, чтобы в определённом районе была построена или отремонтирована детская площадка, важно ещё лично проверить, чтобы работы были выполнены </w:t>
      </w:r>
      <w:r w:rsidRPr="008204D4">
        <w:rPr>
          <w:rFonts w:ascii="Bahnschrift SemiBold" w:hAnsi="Bahnschrift SemiBold" w:cs="Tahoma"/>
          <w:color w:val="333333"/>
          <w:sz w:val="28"/>
          <w:szCs w:val="28"/>
        </w:rPr>
        <w:lastRenderedPageBreak/>
        <w:t>в срок, на должном техническом уровне и в дальнейшем обеспечивали полную безопасность!!!</w:t>
      </w:r>
    </w:p>
    <w:p w:rsidR="00182A12" w:rsidRPr="008204D4" w:rsidRDefault="00182A12" w:rsidP="00182A12">
      <w:pPr>
        <w:pStyle w:val="a3"/>
        <w:spacing w:before="0" w:beforeAutospacing="0" w:after="0" w:afterAutospacing="0" w:line="270" w:lineRule="atLeast"/>
        <w:rPr>
          <w:rFonts w:ascii="Bahnschrift SemiBold" w:hAnsi="Bahnschrift SemiBold" w:cs="Tahoma"/>
          <w:color w:val="333333"/>
          <w:sz w:val="28"/>
          <w:szCs w:val="28"/>
        </w:rPr>
      </w:pPr>
      <w:r w:rsidRPr="008204D4">
        <w:rPr>
          <w:rFonts w:ascii="Bahnschrift SemiBold" w:hAnsi="Bahnschrift SemiBold" w:cs="Tahoma"/>
          <w:color w:val="333333"/>
          <w:sz w:val="28"/>
          <w:szCs w:val="28"/>
        </w:rPr>
        <w:t>Нам вашим депутатам, предстоит и дальше решать ряд важных вопросов. Хочу обратиться к нашим неравнодушным жителям, чтобы Вы совместно с депутатами включались в работу по решению важных, для нашего муниципального округа, вопросов. Мы всегда рады конструктивным предложениям и тесному взаимодействию с Вами.</w:t>
      </w:r>
    </w:p>
    <w:p w:rsidR="00902EFA" w:rsidRPr="00D847F6" w:rsidRDefault="00902EFA" w:rsidP="00902EFA">
      <w:pPr>
        <w:jc w:val="center"/>
        <w:rPr>
          <w:b/>
          <w:sz w:val="16"/>
          <w:szCs w:val="16"/>
        </w:rPr>
      </w:pPr>
    </w:p>
    <w:sectPr w:rsidR="00902EFA" w:rsidRPr="00D8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5C43"/>
    <w:multiLevelType w:val="hybridMultilevel"/>
    <w:tmpl w:val="0D48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FA"/>
    <w:rsid w:val="0014357F"/>
    <w:rsid w:val="00182A12"/>
    <w:rsid w:val="001E2000"/>
    <w:rsid w:val="00261A38"/>
    <w:rsid w:val="00396FCB"/>
    <w:rsid w:val="00441780"/>
    <w:rsid w:val="0046522A"/>
    <w:rsid w:val="004A2ED6"/>
    <w:rsid w:val="005128BA"/>
    <w:rsid w:val="00652EC0"/>
    <w:rsid w:val="006878FA"/>
    <w:rsid w:val="006B6189"/>
    <w:rsid w:val="006D6B41"/>
    <w:rsid w:val="007620F4"/>
    <w:rsid w:val="00785598"/>
    <w:rsid w:val="007D1826"/>
    <w:rsid w:val="008204D4"/>
    <w:rsid w:val="00855FCE"/>
    <w:rsid w:val="00861160"/>
    <w:rsid w:val="00887AE6"/>
    <w:rsid w:val="00902EFA"/>
    <w:rsid w:val="00955164"/>
    <w:rsid w:val="009A1DE1"/>
    <w:rsid w:val="00A07927"/>
    <w:rsid w:val="00AE27F6"/>
    <w:rsid w:val="00B52F0E"/>
    <w:rsid w:val="00B64E08"/>
    <w:rsid w:val="00D40D45"/>
    <w:rsid w:val="00D550C4"/>
    <w:rsid w:val="00D847F6"/>
    <w:rsid w:val="00E36900"/>
    <w:rsid w:val="00E36F8B"/>
    <w:rsid w:val="00E744B6"/>
    <w:rsid w:val="00EA1228"/>
    <w:rsid w:val="00EC0B2E"/>
    <w:rsid w:val="00EF495A"/>
    <w:rsid w:val="00F54840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29A3"/>
  <w15:chartTrackingRefBased/>
  <w15:docId w15:val="{9DBF8ED0-54A4-4F71-92DC-79DAB462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A223-EEB8-479A-AF33-928339F7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2018-11-22T05:45:00Z</cp:lastPrinted>
  <dcterms:created xsi:type="dcterms:W3CDTF">2018-11-21T12:55:00Z</dcterms:created>
  <dcterms:modified xsi:type="dcterms:W3CDTF">2018-12-18T10:48:00Z</dcterms:modified>
</cp:coreProperties>
</file>