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87" w:rsidRPr="00620F87" w:rsidRDefault="00977DBE" w:rsidP="00620F87">
      <w:pPr>
        <w:spacing w:after="0" w:line="240" w:lineRule="auto"/>
        <w:ind w:left="-284" w:firstLine="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АППАРАТ </w:t>
      </w:r>
      <w:r w:rsidR="00620F87" w:rsidRPr="00620F87">
        <w:rPr>
          <w:rFonts w:ascii="Times New Roman" w:eastAsia="Times New Roman" w:hAnsi="Times New Roman"/>
          <w:sz w:val="28"/>
          <w:szCs w:val="28"/>
          <w:lang w:eastAsia="ru-RU"/>
        </w:rPr>
        <w:t>СОВЕТ</w:t>
      </w:r>
      <w:r>
        <w:rPr>
          <w:rFonts w:ascii="Times New Roman" w:eastAsia="Times New Roman" w:hAnsi="Times New Roman"/>
          <w:sz w:val="28"/>
          <w:szCs w:val="28"/>
          <w:lang w:eastAsia="ru-RU"/>
        </w:rPr>
        <w:t>А</w:t>
      </w:r>
      <w:r w:rsidR="00620F87" w:rsidRPr="00620F87">
        <w:rPr>
          <w:rFonts w:ascii="Times New Roman" w:eastAsia="Times New Roman" w:hAnsi="Times New Roman"/>
          <w:sz w:val="28"/>
          <w:szCs w:val="28"/>
          <w:lang w:eastAsia="ru-RU"/>
        </w:rPr>
        <w:t xml:space="preserve"> ДЕПУТАТОВ</w:t>
      </w:r>
    </w:p>
    <w:p w:rsidR="00620F87" w:rsidRPr="00620F87" w:rsidRDefault="00620F87" w:rsidP="00620F87">
      <w:pPr>
        <w:spacing w:after="0" w:line="240" w:lineRule="auto"/>
        <w:ind w:left="-284" w:firstLine="34"/>
        <w:jc w:val="center"/>
        <w:rPr>
          <w:rFonts w:ascii="Times New Roman" w:eastAsia="Times New Roman" w:hAnsi="Times New Roman"/>
          <w:sz w:val="28"/>
          <w:szCs w:val="28"/>
          <w:lang w:eastAsia="ru-RU"/>
        </w:rPr>
      </w:pPr>
      <w:r w:rsidRPr="00620F87">
        <w:rPr>
          <w:rFonts w:ascii="Times New Roman" w:eastAsia="Times New Roman" w:hAnsi="Times New Roman"/>
          <w:sz w:val="28"/>
          <w:szCs w:val="28"/>
          <w:lang w:eastAsia="ru-RU"/>
        </w:rPr>
        <w:t>МУНИЦИПАЛЬНОГО ОКРУГА ЮЖНОЕ ТУШИНО</w:t>
      </w:r>
    </w:p>
    <w:p w:rsidR="00620F87" w:rsidRPr="00620F87" w:rsidRDefault="00620F87" w:rsidP="00620F87">
      <w:pPr>
        <w:spacing w:after="0" w:line="240" w:lineRule="auto"/>
        <w:ind w:left="-284" w:firstLine="34"/>
        <w:jc w:val="center"/>
        <w:rPr>
          <w:rFonts w:ascii="Times New Roman" w:eastAsia="Times New Roman" w:hAnsi="Times New Roman"/>
          <w:sz w:val="28"/>
          <w:szCs w:val="28"/>
          <w:lang w:eastAsia="ru-RU"/>
        </w:rPr>
      </w:pPr>
    </w:p>
    <w:p w:rsidR="00620F87" w:rsidRPr="00620F87" w:rsidRDefault="00620F87" w:rsidP="00620F87">
      <w:pPr>
        <w:spacing w:after="0" w:line="240" w:lineRule="auto"/>
        <w:ind w:left="-284" w:firstLine="3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w:t>
      </w:r>
    </w:p>
    <w:p w:rsidR="00620F87" w:rsidRPr="00620F87" w:rsidRDefault="00620F87" w:rsidP="00620F87">
      <w:pPr>
        <w:spacing w:after="0" w:line="240" w:lineRule="auto"/>
        <w:ind w:left="-284" w:firstLine="34"/>
        <w:jc w:val="both"/>
        <w:rPr>
          <w:rFonts w:ascii="Times New Roman" w:eastAsia="Times New Roman" w:hAnsi="Times New Roman"/>
          <w:sz w:val="28"/>
          <w:szCs w:val="28"/>
          <w:u w:val="single"/>
          <w:lang w:eastAsia="ru-RU"/>
        </w:rPr>
      </w:pPr>
    </w:p>
    <w:p w:rsidR="00620F87" w:rsidRPr="00620F87" w:rsidRDefault="00620F87" w:rsidP="00620F87">
      <w:pPr>
        <w:spacing w:after="0" w:line="240" w:lineRule="auto"/>
        <w:ind w:left="-284" w:firstLine="34"/>
        <w:jc w:val="both"/>
        <w:rPr>
          <w:rFonts w:ascii="Times New Roman" w:eastAsia="Times New Roman" w:hAnsi="Times New Roman"/>
          <w:sz w:val="28"/>
          <w:szCs w:val="28"/>
          <w:u w:val="single"/>
          <w:lang w:eastAsia="ru-RU"/>
        </w:rPr>
      </w:pPr>
    </w:p>
    <w:p w:rsidR="00620F87" w:rsidRPr="00620F87" w:rsidRDefault="00C24F2B" w:rsidP="00620F87">
      <w:pPr>
        <w:spacing w:after="0" w:line="240" w:lineRule="auto"/>
        <w:ind w:left="-567"/>
        <w:jc w:val="both"/>
        <w:rPr>
          <w:rFonts w:ascii="Times New Roman" w:eastAsia="Times New Roman" w:hAnsi="Times New Roman"/>
          <w:b/>
          <w:sz w:val="28"/>
          <w:szCs w:val="28"/>
          <w:lang w:eastAsia="ru-RU"/>
        </w:rPr>
      </w:pPr>
      <w:r>
        <w:rPr>
          <w:rFonts w:ascii="Times New Roman" w:eastAsia="Times New Roman" w:hAnsi="Times New Roman"/>
          <w:sz w:val="28"/>
          <w:szCs w:val="28"/>
          <w:u w:val="single"/>
          <w:lang w:eastAsia="ru-RU"/>
        </w:rPr>
        <w:t>16.01.</w:t>
      </w:r>
      <w:r w:rsidR="00620F87" w:rsidRPr="00620F87">
        <w:rPr>
          <w:rFonts w:ascii="Times New Roman" w:eastAsia="Times New Roman" w:hAnsi="Times New Roman"/>
          <w:sz w:val="28"/>
          <w:szCs w:val="28"/>
          <w:u w:val="single"/>
          <w:lang w:eastAsia="ru-RU"/>
        </w:rPr>
        <w:t>201</w:t>
      </w:r>
      <w:r>
        <w:rPr>
          <w:rFonts w:ascii="Times New Roman" w:eastAsia="Times New Roman" w:hAnsi="Times New Roman"/>
          <w:sz w:val="28"/>
          <w:szCs w:val="28"/>
          <w:u w:val="single"/>
          <w:lang w:eastAsia="ru-RU"/>
        </w:rPr>
        <w:t>9</w:t>
      </w:r>
      <w:r w:rsidR="00620F87" w:rsidRPr="00620F87">
        <w:rPr>
          <w:rFonts w:ascii="Times New Roman" w:eastAsia="Times New Roman" w:hAnsi="Times New Roman"/>
          <w:sz w:val="28"/>
          <w:szCs w:val="28"/>
          <w:u w:val="single"/>
          <w:lang w:eastAsia="ru-RU"/>
        </w:rPr>
        <w:t xml:space="preserve"> № </w:t>
      </w:r>
      <w:r w:rsidR="001C4398">
        <w:rPr>
          <w:rFonts w:ascii="Times New Roman" w:eastAsia="Times New Roman" w:hAnsi="Times New Roman"/>
          <w:sz w:val="28"/>
          <w:szCs w:val="28"/>
          <w:u w:val="single"/>
          <w:lang w:eastAsia="ru-RU"/>
        </w:rPr>
        <w:t>0</w:t>
      </w:r>
      <w:r>
        <w:rPr>
          <w:rFonts w:ascii="Times New Roman" w:eastAsia="Times New Roman" w:hAnsi="Times New Roman"/>
          <w:sz w:val="28"/>
          <w:szCs w:val="28"/>
          <w:u w:val="single"/>
          <w:lang w:eastAsia="ru-RU"/>
        </w:rPr>
        <w:t>2</w:t>
      </w:r>
    </w:p>
    <w:p w:rsidR="00887894" w:rsidRDefault="00887894" w:rsidP="00887894">
      <w:pPr>
        <w:spacing w:after="0"/>
        <w:ind w:left="-567"/>
        <w:rPr>
          <w:rFonts w:ascii="Times New Roman" w:hAnsi="Times New Roman"/>
          <w:b/>
          <w:sz w:val="24"/>
          <w:szCs w:val="24"/>
        </w:rPr>
      </w:pPr>
    </w:p>
    <w:p w:rsidR="00620F87" w:rsidRDefault="00C24F2B" w:rsidP="00C24F2B">
      <w:pPr>
        <w:autoSpaceDE w:val="0"/>
        <w:autoSpaceDN w:val="0"/>
        <w:adjustRightInd w:val="0"/>
        <w:spacing w:after="0" w:line="240" w:lineRule="auto"/>
        <w:ind w:left="-567" w:right="4677"/>
        <w:jc w:val="both"/>
        <w:rPr>
          <w:rFonts w:ascii="Times New Roman" w:eastAsia="Times New Roman" w:hAnsi="Times New Roman"/>
          <w:b/>
          <w:sz w:val="28"/>
          <w:szCs w:val="28"/>
          <w:lang w:eastAsia="ar-SA"/>
        </w:rPr>
      </w:pPr>
      <w:bookmarkStart w:id="0" w:name="bookmark0"/>
      <w:r w:rsidRPr="00C24F2B">
        <w:rPr>
          <w:rFonts w:ascii="Times New Roman" w:eastAsia="Times New Roman" w:hAnsi="Times New Roman"/>
          <w:b/>
          <w:sz w:val="28"/>
          <w:szCs w:val="28"/>
          <w:lang w:eastAsia="ar-SA"/>
        </w:rPr>
        <w:t>Об обработке и защите персональных данных</w:t>
      </w:r>
      <w:bookmarkEnd w:id="0"/>
      <w:r w:rsidRPr="00C24F2B">
        <w:rPr>
          <w:rFonts w:ascii="Times New Roman" w:eastAsia="Times New Roman" w:hAnsi="Times New Roman"/>
          <w:b/>
          <w:sz w:val="28"/>
          <w:szCs w:val="28"/>
          <w:lang w:eastAsia="ar-SA"/>
        </w:rPr>
        <w:t xml:space="preserve"> в аппарате Совета депутатов муниципального округа Южное Тушино</w:t>
      </w:r>
    </w:p>
    <w:p w:rsidR="00C24F2B" w:rsidRDefault="00C24F2B" w:rsidP="00620F87">
      <w:pPr>
        <w:autoSpaceDE w:val="0"/>
        <w:autoSpaceDN w:val="0"/>
        <w:adjustRightInd w:val="0"/>
        <w:spacing w:after="0" w:line="240" w:lineRule="auto"/>
        <w:ind w:left="-567" w:firstLine="851"/>
        <w:jc w:val="both"/>
        <w:rPr>
          <w:rFonts w:ascii="Times New Roman" w:hAnsi="Times New Roman"/>
          <w:sz w:val="28"/>
          <w:szCs w:val="28"/>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 соответствии с ч. 1 ст. 23 </w:t>
      </w:r>
      <w:hyperlink r:id="rId5" w:history="1">
        <w:r w:rsidRPr="00C24F2B">
          <w:rPr>
            <w:rFonts w:ascii="Times New Roman" w:eastAsia="Times New Roman" w:hAnsi="Times New Roman"/>
            <w:sz w:val="28"/>
            <w:szCs w:val="28"/>
            <w:lang w:eastAsia="ru-RU"/>
          </w:rPr>
          <w:t>Федерального закона от 27.07.2006 года №152-ФЗ «О персональных данных»</w:t>
        </w:r>
      </w:hyperlink>
      <w:r w:rsidRPr="00C24F2B">
        <w:rPr>
          <w:rFonts w:ascii="Times New Roman" w:eastAsia="Times New Roman" w:hAnsi="Times New Roman"/>
          <w:sz w:val="28"/>
          <w:szCs w:val="28"/>
          <w:lang w:eastAsia="ru-RU"/>
        </w:rPr>
        <w:t xml:space="preserve">, Федеральным законом от 06.10.2003 года № 131-ФЗ </w:t>
      </w:r>
      <w:r w:rsidRPr="00C24F2B">
        <w:rPr>
          <w:rFonts w:ascii="Times New Roman" w:eastAsia="Times New Roman" w:hAnsi="Times New Roman"/>
          <w:spacing w:val="-2"/>
          <w:sz w:val="28"/>
          <w:szCs w:val="28"/>
          <w:lang w:eastAsia="ru-RU"/>
        </w:rPr>
        <w:t xml:space="preserve">«Об общих принципах организации местного самоуправления в Российской Федерации», </w:t>
      </w:r>
      <w:r w:rsidRPr="00C24F2B">
        <w:rPr>
          <w:rFonts w:ascii="Times New Roman" w:eastAsia="Times New Roman" w:hAnsi="Times New Roman"/>
          <w:spacing w:val="2"/>
          <w:sz w:val="28"/>
          <w:szCs w:val="28"/>
          <w:lang w:eastAsia="ru-RU"/>
        </w:rPr>
        <w:t xml:space="preserve">Законом города Москвы от 06.11.2002 года № 56 «Об организации местного </w:t>
      </w:r>
      <w:r w:rsidRPr="00C24F2B">
        <w:rPr>
          <w:rFonts w:ascii="Times New Roman" w:eastAsia="Times New Roman" w:hAnsi="Times New Roman"/>
          <w:spacing w:val="4"/>
          <w:sz w:val="28"/>
          <w:szCs w:val="28"/>
          <w:lang w:eastAsia="ru-RU"/>
        </w:rPr>
        <w:t>самоуправления в городе Москве»,</w:t>
      </w:r>
      <w:r w:rsidRPr="00C24F2B">
        <w:rPr>
          <w:rFonts w:ascii="Times New Roman" w:eastAsia="Times New Roman" w:hAnsi="Times New Roman"/>
          <w:b/>
          <w:i/>
          <w:spacing w:val="4"/>
          <w:szCs w:val="28"/>
          <w:lang w:eastAsia="ru-RU"/>
        </w:rPr>
        <w:t xml:space="preserve"> </w:t>
      </w:r>
      <w:r w:rsidRPr="00C24F2B">
        <w:rPr>
          <w:rFonts w:ascii="Times New Roman" w:eastAsia="Times New Roman" w:hAnsi="Times New Roman"/>
          <w:sz w:val="28"/>
          <w:szCs w:val="28"/>
          <w:lang w:eastAsia="ru-RU"/>
        </w:rPr>
        <w:t>Положением о Федеральной службе по надзору в сфере связи, информационных технологий и массовых коммуникаций, утвержденных постановлением Правительства Российской Федерации от 16.03.2009 № 228 и принятыми в соответствии с ним нормативными правовыми актами, Уставом муниципального округа Южное Тушино:</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 Утвердить:</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 Положение об обработке и защите персональных данных в аппарате Совета депутатов муниципального округа Южное Тушино (приложение 1).</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1.2. Положение об особенностях обработки персональных данных, осуществляемой в аппарате Совета депутатов муниципального округа Южное Тушино без использования средств автоматизации (приложение 2).</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1.3.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 (приложение 3).</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1.4. Правила работы с обезличенными персональными данными в аппарате Совета депутатов муниципального округа Южное Тушино (приложение 4).</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1.5. Перечень персональных данных, обрабатываемых в аппарате Совета депутатов муниципального округа Южное Тушино (приложение 5).</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1.6. Типовую форму согласия на обработку персональных данных муниципальных служащих аппарата Совета депутатов муниципального округа Южное Тушино, граждан, претендующих на замещение должностей муниципальной службы аппарата Совета депутатов муниципального округа Южное Тушино, депутатов Совета депутатов и иных субъектов персональных данных (приложение 6).</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1.7. Типовую форму согласия субъекта персональных данных на обработку персональных данных (приложение 7).</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1.8. Типовые формы разъяснений субъекту персональных данных юридических последствий отказа представить свои персональные данные (форма А, форма Б) (приложение 8).</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1.9. Типовое обязательство муниципальных служащих аппарата Совета депутатов муниципального округа Южное Тушино, непосредственно осуществляющих обработку персональных данных (приложение 9).</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1.10. Порядок доступа муниципальных служащих аппарата Совета депутатов муниципального округа Южное Тушино в помещения, в которых ведется обработка персональных данных (приложение 10).</w:t>
      </w:r>
    </w:p>
    <w:p w:rsidR="00C24F2B" w:rsidRPr="00C24F2B" w:rsidRDefault="00C24F2B" w:rsidP="00C24F2B">
      <w:pPr>
        <w:spacing w:after="0" w:line="240" w:lineRule="auto"/>
        <w:ind w:left="-567" w:firstLine="851"/>
        <w:jc w:val="both"/>
        <w:rPr>
          <w:rFonts w:ascii="Times New Roman" w:eastAsia="Times New Roman" w:hAnsi="Times New Roman"/>
          <w:b/>
          <w:sz w:val="28"/>
          <w:szCs w:val="28"/>
        </w:rPr>
      </w:pPr>
      <w:r w:rsidRPr="00C24F2B">
        <w:rPr>
          <w:rFonts w:ascii="Times New Roman" w:eastAsia="Times New Roman" w:hAnsi="Times New Roman"/>
          <w:sz w:val="28"/>
          <w:szCs w:val="28"/>
        </w:rPr>
        <w:t>2. Назначить ответственным за организацию обработки персональных данных в аппарате Совета депутатов муниципального округа Южное Тушино советника</w:t>
      </w:r>
      <w:bookmarkStart w:id="1" w:name="_GoBack"/>
      <w:bookmarkEnd w:id="1"/>
      <w:r w:rsidRPr="00C24F2B">
        <w:rPr>
          <w:rFonts w:ascii="Times New Roman" w:eastAsia="Times New Roman" w:hAnsi="Times New Roman"/>
          <w:sz w:val="28"/>
          <w:szCs w:val="28"/>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rPr>
      </w:pPr>
      <w:r w:rsidRPr="00C24F2B">
        <w:rPr>
          <w:rFonts w:ascii="Times New Roman" w:eastAsia="Times New Roman" w:hAnsi="Times New Roman"/>
          <w:sz w:val="28"/>
          <w:szCs w:val="28"/>
        </w:rPr>
        <w:t>3. Назначить ответственными лицами, осуществляющих обработку персональных данных в аппарате Совета депутатов муниципального округа Южное Тушино:</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 - главного специалиста аппарата Совета депутатов муниципального округа Южное Тушино;</w:t>
      </w:r>
    </w:p>
    <w:p w:rsidR="00C24F2B" w:rsidRPr="00C24F2B" w:rsidRDefault="00C24F2B" w:rsidP="00C24F2B">
      <w:pPr>
        <w:spacing w:after="0" w:line="240" w:lineRule="auto"/>
        <w:ind w:left="-567" w:firstLine="851"/>
        <w:jc w:val="both"/>
        <w:rPr>
          <w:rFonts w:ascii="Times New Roman" w:eastAsia="Times New Roman" w:hAnsi="Times New Roman"/>
          <w:b/>
          <w:sz w:val="28"/>
          <w:szCs w:val="28"/>
          <w:lang w:eastAsia="ru-RU"/>
        </w:rPr>
      </w:pPr>
      <w:r w:rsidRPr="00C24F2B">
        <w:rPr>
          <w:rFonts w:ascii="Times New Roman" w:eastAsia="Times New Roman" w:hAnsi="Times New Roman"/>
          <w:sz w:val="28"/>
          <w:szCs w:val="28"/>
          <w:lang w:eastAsia="ru-RU"/>
        </w:rPr>
        <w:t>- главного бухгалтера-заведующего сектором аппарата Совета депутатов муниципального округа Южное Тушино;</w:t>
      </w:r>
    </w:p>
    <w:p w:rsidR="00C24F2B" w:rsidRPr="00C24F2B" w:rsidRDefault="00C24F2B" w:rsidP="00C24F2B">
      <w:pPr>
        <w:tabs>
          <w:tab w:val="left" w:pos="6680"/>
        </w:tabs>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начальника организационного отдела аппарата Совета депутатов муниципального округа Южное Тушино.</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 Должностным лицам, ответственным за реализацию мер по обеспечению сохранности персональных данных в аппарате Совета депутатов муниципального округа Южное Тушино, обеспечить защиту персональных данных в соответствии с настоящим распоряжением.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5. Ознакомить с настоящим распоряжением муниципальных служащих аппарата Совета депутатов муниципального округа Южное Тушино под роспись.</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6. Опубликовать настоящее распоряжение в бюллетене «Московский муниципальный вестник» и разместить на официальном сайте муниципального округа Южное Тушино www.yutushino.ru в информационно-телекоммуникационной сети «Интернет».</w:t>
      </w:r>
    </w:p>
    <w:p w:rsidR="00887894" w:rsidRDefault="00C24F2B" w:rsidP="00C24F2B">
      <w:pPr>
        <w:autoSpaceDE w:val="0"/>
        <w:autoSpaceDN w:val="0"/>
        <w:adjustRightInd w:val="0"/>
        <w:spacing w:after="0" w:line="240" w:lineRule="auto"/>
        <w:ind w:left="-567" w:firstLine="851"/>
        <w:jc w:val="both"/>
        <w:rPr>
          <w:rFonts w:ascii="Times New Roman" w:hAnsi="Times New Roman"/>
          <w:bCs/>
          <w:sz w:val="28"/>
          <w:szCs w:val="28"/>
        </w:rPr>
      </w:pPr>
      <w:r w:rsidRPr="00C24F2B">
        <w:rPr>
          <w:rFonts w:ascii="Times New Roman" w:eastAsia="Times New Roman" w:hAnsi="Times New Roman"/>
          <w:sz w:val="28"/>
          <w:szCs w:val="28"/>
          <w:lang w:eastAsia="ru-RU"/>
        </w:rPr>
        <w:t xml:space="preserve">7. </w:t>
      </w:r>
      <w:r w:rsidRPr="00C24F2B">
        <w:rPr>
          <w:rFonts w:ascii="Times New Roman" w:eastAsia="Times New Roman" w:hAnsi="Times New Roman"/>
          <w:sz w:val="28"/>
          <w:szCs w:val="28"/>
          <w:lang w:eastAsia="ar-SA"/>
        </w:rPr>
        <w:t>Контроль за выполнением настоящего распоряжения возложить на главу муниципального округа Южное Тушино Борисову Н.Л</w:t>
      </w:r>
      <w:r w:rsidR="00887894">
        <w:rPr>
          <w:rFonts w:ascii="Times New Roman" w:hAnsi="Times New Roman"/>
          <w:bCs/>
          <w:sz w:val="28"/>
          <w:szCs w:val="28"/>
        </w:rPr>
        <w:t>.</w:t>
      </w:r>
    </w:p>
    <w:p w:rsidR="00887894" w:rsidRDefault="00887894" w:rsidP="00620F87">
      <w:pPr>
        <w:autoSpaceDE w:val="0"/>
        <w:autoSpaceDN w:val="0"/>
        <w:adjustRightInd w:val="0"/>
        <w:spacing w:after="0" w:line="240" w:lineRule="auto"/>
        <w:ind w:left="-567" w:firstLine="851"/>
        <w:jc w:val="both"/>
        <w:rPr>
          <w:rFonts w:ascii="Times New Roman" w:hAnsi="Times New Roman"/>
          <w:bCs/>
          <w:sz w:val="28"/>
          <w:szCs w:val="28"/>
        </w:rPr>
      </w:pPr>
    </w:p>
    <w:p w:rsidR="00887894" w:rsidRDefault="00887894" w:rsidP="00620F87">
      <w:pPr>
        <w:autoSpaceDE w:val="0"/>
        <w:autoSpaceDN w:val="0"/>
        <w:adjustRightInd w:val="0"/>
        <w:spacing w:after="0" w:line="240" w:lineRule="auto"/>
        <w:ind w:left="-567" w:firstLine="851"/>
        <w:jc w:val="both"/>
        <w:rPr>
          <w:rFonts w:ascii="Times New Roman" w:hAnsi="Times New Roman"/>
          <w:bCs/>
          <w:sz w:val="28"/>
          <w:szCs w:val="28"/>
        </w:rPr>
      </w:pPr>
    </w:p>
    <w:p w:rsidR="00887894" w:rsidRDefault="00887894" w:rsidP="00620F87">
      <w:pPr>
        <w:autoSpaceDE w:val="0"/>
        <w:autoSpaceDN w:val="0"/>
        <w:adjustRightInd w:val="0"/>
        <w:spacing w:after="0" w:line="240" w:lineRule="auto"/>
        <w:ind w:left="-567" w:firstLine="851"/>
        <w:jc w:val="both"/>
        <w:rPr>
          <w:rFonts w:ascii="Times New Roman" w:hAnsi="Times New Roman"/>
          <w:b/>
          <w:bCs/>
          <w:sz w:val="28"/>
          <w:szCs w:val="28"/>
        </w:rPr>
      </w:pPr>
      <w:r>
        <w:rPr>
          <w:rFonts w:ascii="Times New Roman" w:hAnsi="Times New Roman"/>
          <w:bCs/>
          <w:sz w:val="28"/>
          <w:szCs w:val="28"/>
        </w:rPr>
        <w:t xml:space="preserve"> </w:t>
      </w:r>
      <w:r>
        <w:rPr>
          <w:rFonts w:ascii="Times New Roman" w:hAnsi="Times New Roman"/>
          <w:b/>
          <w:bCs/>
          <w:sz w:val="28"/>
          <w:szCs w:val="28"/>
        </w:rPr>
        <w:t xml:space="preserve">Глава муниципального округа                 </w:t>
      </w:r>
    </w:p>
    <w:p w:rsidR="00887894" w:rsidRDefault="00887894" w:rsidP="00620F87">
      <w:pPr>
        <w:spacing w:after="0"/>
        <w:ind w:left="-567" w:firstLine="851"/>
        <w:rPr>
          <w:rFonts w:ascii="Times New Roman" w:hAnsi="Times New Roman"/>
          <w:b/>
          <w:bCs/>
          <w:sz w:val="28"/>
          <w:szCs w:val="28"/>
        </w:rPr>
      </w:pPr>
      <w:r>
        <w:rPr>
          <w:rFonts w:ascii="Times New Roman" w:hAnsi="Times New Roman"/>
          <w:b/>
          <w:bCs/>
          <w:sz w:val="28"/>
          <w:szCs w:val="28"/>
        </w:rPr>
        <w:t xml:space="preserve"> Южное Тушино                                                                      Н.Л. Борисова</w:t>
      </w:r>
    </w:p>
    <w:p w:rsidR="00887894" w:rsidRDefault="00887894" w:rsidP="00620F87">
      <w:pPr>
        <w:autoSpaceDE w:val="0"/>
        <w:autoSpaceDN w:val="0"/>
        <w:adjustRightInd w:val="0"/>
        <w:spacing w:after="0" w:line="240" w:lineRule="auto"/>
        <w:ind w:left="-567" w:firstLine="851"/>
        <w:jc w:val="both"/>
        <w:rPr>
          <w:rFonts w:ascii="Times New Roman" w:hAnsi="Times New Roman"/>
          <w:bCs/>
          <w:sz w:val="28"/>
          <w:szCs w:val="28"/>
        </w:rPr>
      </w:pPr>
    </w:p>
    <w:p w:rsidR="00C24F2B" w:rsidRDefault="00C24F2B" w:rsidP="00620F87">
      <w:pPr>
        <w:ind w:left="-567" w:firstLine="851"/>
      </w:pPr>
      <w: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1</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rPr>
          <w:rFonts w:ascii="Times New Roman" w:eastAsia="Times New Roman" w:hAnsi="Times New Roman"/>
          <w:sz w:val="24"/>
          <w:szCs w:val="24"/>
          <w:lang w:eastAsia="ru-RU"/>
        </w:rPr>
      </w:pPr>
    </w:p>
    <w:p w:rsidR="00C24F2B" w:rsidRPr="00C24F2B" w:rsidRDefault="00C24F2B" w:rsidP="00C24F2B">
      <w:pPr>
        <w:spacing w:after="0" w:line="240" w:lineRule="auto"/>
        <w:jc w:val="center"/>
        <w:outlineLvl w:val="1"/>
        <w:rPr>
          <w:rFonts w:ascii="Times New Roman" w:eastAsia="Times New Roman" w:hAnsi="Times New Roman"/>
          <w:b/>
          <w:sz w:val="28"/>
          <w:szCs w:val="28"/>
          <w:lang w:eastAsia="ru-RU"/>
        </w:rPr>
      </w:pPr>
      <w:r w:rsidRPr="00C24F2B">
        <w:rPr>
          <w:rFonts w:ascii="Times New Roman" w:eastAsia="Times New Roman" w:hAnsi="Times New Roman"/>
          <w:b/>
          <w:bCs/>
          <w:sz w:val="28"/>
          <w:szCs w:val="28"/>
          <w:lang w:eastAsia="ru-RU"/>
        </w:rPr>
        <w:t xml:space="preserve">Положение об обработке и защите персональных данных в аппарате Совета депутатов </w:t>
      </w:r>
      <w:r w:rsidRPr="00C24F2B">
        <w:rPr>
          <w:rFonts w:ascii="Times New Roman" w:eastAsia="Times New Roman" w:hAnsi="Times New Roman"/>
          <w:b/>
          <w:sz w:val="28"/>
          <w:szCs w:val="28"/>
          <w:lang w:eastAsia="ru-RU"/>
        </w:rPr>
        <w:t>муниципального округа Южное Тушино</w:t>
      </w:r>
    </w:p>
    <w:p w:rsidR="00C24F2B" w:rsidRPr="00C24F2B" w:rsidRDefault="00C24F2B" w:rsidP="00C24F2B">
      <w:pPr>
        <w:spacing w:after="0" w:line="240" w:lineRule="auto"/>
        <w:jc w:val="center"/>
        <w:outlineLvl w:val="2"/>
        <w:rPr>
          <w:rFonts w:ascii="Times New Roman" w:eastAsia="Times New Roman" w:hAnsi="Times New Roman"/>
          <w:b/>
          <w:bCs/>
          <w:sz w:val="28"/>
          <w:szCs w:val="28"/>
          <w:lang w:eastAsia="ru-RU"/>
        </w:rPr>
      </w:pPr>
    </w:p>
    <w:p w:rsidR="00C24F2B" w:rsidRPr="00C24F2B" w:rsidRDefault="00C24F2B" w:rsidP="00C24F2B">
      <w:pPr>
        <w:spacing w:after="0" w:line="240" w:lineRule="auto"/>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 Общие положения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 Положение об обработке и защите персональных данных в аппарате Совета депутатов муниципального округа Южное Тушино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аппарате Совета депутатов муниципального округа Южное Тушино (далее – аппарат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1.2. Настоящее Положение определяет политику аппарата Совета депутатов как оператора, осуществляющего обработку персональных данных, в отношении обработки и защиты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1.3. Настоящее Положение разработано в соответствии с </w:t>
      </w:r>
      <w:hyperlink r:id="rId6" w:history="1">
        <w:r w:rsidRPr="00C24F2B">
          <w:rPr>
            <w:rFonts w:ascii="Times New Roman" w:eastAsia="Times New Roman" w:hAnsi="Times New Roman"/>
            <w:sz w:val="28"/>
            <w:szCs w:val="28"/>
            <w:lang w:eastAsia="ru-RU"/>
          </w:rPr>
          <w:t>Трудовым кодексом Российской Федерации</w:t>
        </w:r>
      </w:hyperlink>
      <w:r w:rsidRPr="00C24F2B">
        <w:rPr>
          <w:rFonts w:ascii="Times New Roman" w:eastAsia="Times New Roman" w:hAnsi="Times New Roman"/>
          <w:sz w:val="28"/>
          <w:szCs w:val="28"/>
          <w:lang w:eastAsia="ru-RU"/>
        </w:rPr>
        <w:t xml:space="preserve"> (далее - </w:t>
      </w:r>
      <w:hyperlink r:id="rId7" w:history="1">
        <w:r w:rsidRPr="00C24F2B">
          <w:rPr>
            <w:rFonts w:ascii="Times New Roman" w:eastAsia="Times New Roman" w:hAnsi="Times New Roman"/>
            <w:sz w:val="28"/>
            <w:szCs w:val="28"/>
            <w:lang w:eastAsia="ru-RU"/>
          </w:rPr>
          <w:t>Трудовой кодекс Российской Федерации</w:t>
        </w:r>
      </w:hyperlink>
      <w:r w:rsidRPr="00C24F2B">
        <w:rPr>
          <w:rFonts w:ascii="Times New Roman" w:eastAsia="Times New Roman" w:hAnsi="Times New Roman"/>
          <w:sz w:val="28"/>
          <w:szCs w:val="28"/>
          <w:lang w:eastAsia="ru-RU"/>
        </w:rPr>
        <w:t xml:space="preserve">), </w:t>
      </w:r>
      <w:hyperlink r:id="rId8" w:history="1">
        <w:r w:rsidRPr="00C24F2B">
          <w:rPr>
            <w:rFonts w:ascii="Times New Roman" w:eastAsia="Times New Roman" w:hAnsi="Times New Roman"/>
            <w:sz w:val="28"/>
            <w:szCs w:val="28"/>
            <w:lang w:eastAsia="ru-RU"/>
          </w:rPr>
          <w:t>Кодексом Российской Федерации об административных правонарушениях</w:t>
        </w:r>
      </w:hyperlink>
      <w:r w:rsidRPr="00C24F2B">
        <w:rPr>
          <w:rFonts w:ascii="Times New Roman" w:eastAsia="Times New Roman" w:hAnsi="Times New Roman"/>
          <w:sz w:val="28"/>
          <w:szCs w:val="28"/>
          <w:lang w:eastAsia="ru-RU"/>
        </w:rPr>
        <w:t xml:space="preserve">, </w:t>
      </w:r>
      <w:hyperlink r:id="rId9" w:history="1">
        <w:r w:rsidRPr="00C24F2B">
          <w:rPr>
            <w:rFonts w:ascii="Times New Roman" w:eastAsia="Times New Roman" w:hAnsi="Times New Roman"/>
            <w:sz w:val="28"/>
            <w:szCs w:val="28"/>
            <w:lang w:eastAsia="ru-RU"/>
          </w:rPr>
          <w:t>Федеральным законом от 02.05.2006 № 59-ФЗ «О порядке рассмотрения обращений граждан Российской Федерации»</w:t>
        </w:r>
      </w:hyperlink>
      <w:r w:rsidRPr="00C24F2B">
        <w:rPr>
          <w:rFonts w:ascii="Times New Roman" w:eastAsia="Times New Roman" w:hAnsi="Times New Roman"/>
          <w:sz w:val="28"/>
          <w:szCs w:val="28"/>
          <w:lang w:eastAsia="ru-RU"/>
        </w:rPr>
        <w:t xml:space="preserve"> (далее - </w:t>
      </w:r>
      <w:hyperlink r:id="rId10" w:history="1">
        <w:r w:rsidRPr="00C24F2B">
          <w:rPr>
            <w:rFonts w:ascii="Times New Roman" w:eastAsia="Times New Roman" w:hAnsi="Times New Roman"/>
            <w:sz w:val="28"/>
            <w:szCs w:val="28"/>
            <w:lang w:eastAsia="ru-RU"/>
          </w:rPr>
          <w:t>Федеральный закон «О порядке рассмотрения обращений граждан Российской Федерации»</w:t>
        </w:r>
      </w:hyperlink>
      <w:r w:rsidRPr="00C24F2B">
        <w:rPr>
          <w:rFonts w:ascii="Times New Roman" w:eastAsia="Times New Roman" w:hAnsi="Times New Roman"/>
          <w:sz w:val="28"/>
          <w:szCs w:val="28"/>
          <w:lang w:eastAsia="ru-RU"/>
        </w:rPr>
        <w:t xml:space="preserve">), </w:t>
      </w:r>
      <w:hyperlink r:id="rId11" w:history="1">
        <w:r w:rsidRPr="00C24F2B">
          <w:rPr>
            <w:rFonts w:ascii="Times New Roman" w:eastAsia="Times New Roman" w:hAnsi="Times New Roman"/>
            <w:sz w:val="28"/>
            <w:szCs w:val="28"/>
            <w:lang w:eastAsia="ru-RU"/>
          </w:rPr>
          <w:t>Федеральным законом от 27.07.2006 № 149-ФЗ «Об информации, информационных технологиях и о защите информации»</w:t>
        </w:r>
      </w:hyperlink>
      <w:r w:rsidRPr="00C24F2B">
        <w:rPr>
          <w:rFonts w:ascii="Times New Roman" w:eastAsia="Times New Roman" w:hAnsi="Times New Roman"/>
          <w:sz w:val="28"/>
          <w:szCs w:val="28"/>
          <w:lang w:eastAsia="ru-RU"/>
        </w:rPr>
        <w:t xml:space="preserve">, </w:t>
      </w:r>
      <w:hyperlink r:id="rId12" w:history="1">
        <w:r w:rsidRPr="00C24F2B">
          <w:rPr>
            <w:rFonts w:ascii="Times New Roman" w:eastAsia="Times New Roman" w:hAnsi="Times New Roman"/>
            <w:sz w:val="28"/>
            <w:szCs w:val="28"/>
            <w:lang w:eastAsia="ru-RU"/>
          </w:rPr>
          <w:t>Федеральным законом от 27.07.2006 № 152-ФЗ «О персональных данных»</w:t>
        </w:r>
      </w:hyperlink>
      <w:r w:rsidRPr="00C24F2B">
        <w:rPr>
          <w:rFonts w:ascii="Times New Roman" w:eastAsia="Times New Roman" w:hAnsi="Times New Roman"/>
          <w:sz w:val="28"/>
          <w:szCs w:val="28"/>
          <w:lang w:eastAsia="ru-RU"/>
        </w:rPr>
        <w:t xml:space="preserve"> (далее - </w:t>
      </w:r>
      <w:hyperlink r:id="rId13" w:history="1">
        <w:r w:rsidRPr="00C24F2B">
          <w:rPr>
            <w:rFonts w:ascii="Times New Roman" w:eastAsia="Times New Roman" w:hAnsi="Times New Roman"/>
            <w:sz w:val="28"/>
            <w:szCs w:val="28"/>
            <w:lang w:eastAsia="ru-RU"/>
          </w:rPr>
          <w:t>Федеральный закон «О персональных данных»</w:t>
        </w:r>
      </w:hyperlink>
      <w:r w:rsidRPr="00C24F2B">
        <w:rPr>
          <w:rFonts w:ascii="Times New Roman" w:eastAsia="Times New Roman" w:hAnsi="Times New Roman"/>
          <w:sz w:val="28"/>
          <w:szCs w:val="28"/>
          <w:lang w:eastAsia="ru-RU"/>
        </w:rPr>
        <w:t xml:space="preserve">), </w:t>
      </w:r>
      <w:hyperlink r:id="rId14" w:history="1">
        <w:r w:rsidRPr="00C24F2B">
          <w:rPr>
            <w:rFonts w:ascii="Times New Roman" w:eastAsia="Times New Roman" w:hAnsi="Times New Roman"/>
            <w:sz w:val="28"/>
            <w:szCs w:val="28"/>
            <w:lang w:eastAsia="ru-RU"/>
          </w:rPr>
          <w:t>Федеральным законом от 02.03.2007 № 25-ФЗ «О муниципальной службе в Российской Федерации»</w:t>
        </w:r>
      </w:hyperlink>
      <w:r w:rsidRPr="00C24F2B">
        <w:rPr>
          <w:rFonts w:ascii="Times New Roman" w:eastAsia="Times New Roman" w:hAnsi="Times New Roman"/>
          <w:sz w:val="28"/>
          <w:szCs w:val="28"/>
          <w:lang w:eastAsia="ru-RU"/>
        </w:rPr>
        <w:t xml:space="preserve">, </w:t>
      </w:r>
      <w:hyperlink r:id="rId15" w:history="1">
        <w:r w:rsidRPr="00C24F2B">
          <w:rPr>
            <w:rFonts w:ascii="Times New Roman" w:eastAsia="Times New Roman" w:hAnsi="Times New Roman"/>
            <w:sz w:val="28"/>
            <w:szCs w:val="28"/>
            <w:lang w:eastAsia="ru-RU"/>
          </w:rPr>
          <w:t>Федеральным законом от 25.12.2008 № 273-ФЗ «О противодействии коррупции»</w:t>
        </w:r>
      </w:hyperlink>
      <w:r w:rsidRPr="00C24F2B">
        <w:rPr>
          <w:rFonts w:ascii="Times New Roman" w:eastAsia="Times New Roman" w:hAnsi="Times New Roman"/>
          <w:sz w:val="28"/>
          <w:szCs w:val="28"/>
          <w:lang w:eastAsia="ru-RU"/>
        </w:rPr>
        <w:t xml:space="preserve"> (далее - </w:t>
      </w:r>
      <w:hyperlink r:id="rId16" w:history="1">
        <w:r w:rsidRPr="00C24F2B">
          <w:rPr>
            <w:rFonts w:ascii="Times New Roman" w:eastAsia="Times New Roman" w:hAnsi="Times New Roman"/>
            <w:sz w:val="28"/>
            <w:szCs w:val="28"/>
            <w:lang w:eastAsia="ru-RU"/>
          </w:rPr>
          <w:t>Федеральный закон «О противодействии коррупции»</w:t>
        </w:r>
      </w:hyperlink>
      <w:r w:rsidRPr="00C24F2B">
        <w:rPr>
          <w:rFonts w:ascii="Times New Roman" w:eastAsia="Times New Roman" w:hAnsi="Times New Roman"/>
          <w:sz w:val="28"/>
          <w:szCs w:val="28"/>
          <w:lang w:eastAsia="ru-RU"/>
        </w:rPr>
        <w:t xml:space="preserve">), </w:t>
      </w:r>
      <w:hyperlink r:id="rId17" w:history="1">
        <w:r w:rsidRPr="00C24F2B">
          <w:rPr>
            <w:rFonts w:ascii="Times New Roman" w:eastAsia="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hyperlink>
      <w:r w:rsidRPr="00C24F2B">
        <w:rPr>
          <w:rFonts w:ascii="Times New Roman" w:eastAsia="Times New Roman" w:hAnsi="Times New Roman"/>
          <w:sz w:val="28"/>
          <w:szCs w:val="28"/>
          <w:lang w:eastAsia="ru-RU"/>
        </w:rPr>
        <w:t xml:space="preserve"> (далее - </w:t>
      </w:r>
      <w:hyperlink r:id="rId18" w:history="1">
        <w:r w:rsidRPr="00C24F2B">
          <w:rPr>
            <w:rFonts w:ascii="Times New Roman" w:eastAsia="Times New Roman" w:hAnsi="Times New Roman"/>
            <w:sz w:val="28"/>
            <w:szCs w:val="28"/>
            <w:lang w:eastAsia="ru-RU"/>
          </w:rPr>
          <w:t>Федеральный закон «Об организации предоставления государственных и муниципальных услуг»</w:t>
        </w:r>
      </w:hyperlink>
      <w:r w:rsidRPr="00C24F2B">
        <w:rPr>
          <w:rFonts w:ascii="Times New Roman" w:eastAsia="Times New Roman" w:hAnsi="Times New Roman"/>
          <w:sz w:val="28"/>
          <w:szCs w:val="28"/>
          <w:lang w:eastAsia="ru-RU"/>
        </w:rPr>
        <w:t xml:space="preserve">), </w:t>
      </w:r>
      <w:hyperlink r:id="rId19" w:history="1">
        <w:r w:rsidRPr="00C24F2B">
          <w:rPr>
            <w:rFonts w:ascii="Times New Roman" w:eastAsia="Times New Roman" w:hAnsi="Times New Roman"/>
            <w:sz w:val="28"/>
            <w:szCs w:val="28"/>
            <w:lang w:eastAsia="ru-RU"/>
          </w:rPr>
          <w:t>Указом Президента Российской Федерации от 30.05.2005 № 609 «Об утверждении Положения о персональных данных муниципального гражданского служащего Российской Федерации и ведении его личного дела»</w:t>
        </w:r>
      </w:hyperlink>
      <w:r w:rsidRPr="00C24F2B">
        <w:rPr>
          <w:rFonts w:ascii="Times New Roman" w:eastAsia="Times New Roman" w:hAnsi="Times New Roman"/>
          <w:sz w:val="28"/>
          <w:szCs w:val="28"/>
          <w:lang w:eastAsia="ru-RU"/>
        </w:rPr>
        <w:t xml:space="preserve">, </w:t>
      </w:r>
      <w:hyperlink r:id="rId20" w:history="1">
        <w:r w:rsidRPr="00C24F2B">
          <w:rPr>
            <w:rFonts w:ascii="Times New Roman" w:eastAsia="Times New Roman" w:hAnsi="Times New Roman"/>
            <w:sz w:val="28"/>
            <w:szCs w:val="28"/>
            <w:lang w:eastAsia="ru-RU"/>
          </w:rPr>
          <w:t>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hyperlink>
      <w:r w:rsidRPr="00C24F2B">
        <w:rPr>
          <w:rFonts w:ascii="Times New Roman" w:eastAsia="Times New Roman" w:hAnsi="Times New Roman"/>
          <w:sz w:val="28"/>
          <w:szCs w:val="28"/>
          <w:lang w:eastAsia="ru-RU"/>
        </w:rPr>
        <w:t xml:space="preserve">, </w:t>
      </w:r>
      <w:hyperlink r:id="rId21" w:history="1">
        <w:r w:rsidRPr="00C24F2B">
          <w:rPr>
            <w:rFonts w:ascii="Times New Roman" w:eastAsia="Times New Roman" w:hAnsi="Times New Roman"/>
            <w:sz w:val="28"/>
            <w:szCs w:val="28"/>
            <w:lang w:eastAsia="ru-RU"/>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hyperlink>
      <w:r w:rsidRPr="00C24F2B">
        <w:rPr>
          <w:rFonts w:ascii="Times New Roman" w:eastAsia="Times New Roman" w:hAnsi="Times New Roman"/>
          <w:sz w:val="28"/>
          <w:szCs w:val="28"/>
          <w:lang w:eastAsia="ru-RU"/>
        </w:rPr>
        <w:t xml:space="preserve">, </w:t>
      </w:r>
      <w:hyperlink r:id="rId22" w:history="1">
        <w:r w:rsidRPr="00C24F2B">
          <w:rPr>
            <w:rFonts w:ascii="Times New Roman" w:eastAsia="Times New Roman" w:hAnsi="Times New Roman"/>
            <w:sz w:val="28"/>
            <w:szCs w:val="28"/>
            <w:lang w:eastAsia="ru-RU"/>
          </w:rPr>
          <w:t>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C24F2B">
        <w:rPr>
          <w:rFonts w:eastAsia="Times New Roman"/>
          <w:lang w:eastAsia="ru-RU"/>
        </w:rPr>
        <w:t xml:space="preserve">, </w:t>
      </w:r>
      <w:r w:rsidRPr="00C24F2B">
        <w:rPr>
          <w:rFonts w:ascii="Times New Roman" w:eastAsia="Times New Roman" w:hAnsi="Times New Roman"/>
          <w:sz w:val="28"/>
          <w:szCs w:val="28"/>
          <w:lang w:eastAsia="ru-RU"/>
        </w:rPr>
        <w:t xml:space="preserve">Законом Российской Федерации от 06.10.2003 года № 131-ФЗ </w:t>
      </w:r>
      <w:r w:rsidRPr="00C24F2B">
        <w:rPr>
          <w:rFonts w:ascii="Times New Roman" w:eastAsia="Times New Roman" w:hAnsi="Times New Roman"/>
          <w:spacing w:val="-2"/>
          <w:sz w:val="28"/>
          <w:szCs w:val="28"/>
          <w:lang w:eastAsia="ru-RU"/>
        </w:rPr>
        <w:t xml:space="preserve">«Об общих принципах организации местного самоуправления в Российской Федерации, </w:t>
      </w:r>
      <w:r w:rsidRPr="00C24F2B">
        <w:rPr>
          <w:rFonts w:ascii="Times New Roman" w:eastAsia="Times New Roman" w:hAnsi="Times New Roman"/>
          <w:spacing w:val="2"/>
          <w:sz w:val="28"/>
          <w:szCs w:val="28"/>
          <w:lang w:eastAsia="ru-RU"/>
        </w:rPr>
        <w:t xml:space="preserve">Законом  города Москвы от 06.11.2002 года № 56 «Об организации местного </w:t>
      </w:r>
      <w:r w:rsidRPr="00C24F2B">
        <w:rPr>
          <w:rFonts w:ascii="Times New Roman" w:eastAsia="Times New Roman" w:hAnsi="Times New Roman"/>
          <w:spacing w:val="4"/>
          <w:sz w:val="28"/>
          <w:szCs w:val="28"/>
          <w:lang w:eastAsia="ru-RU"/>
        </w:rPr>
        <w:t>самоуправления в городе Москве»,</w:t>
      </w:r>
      <w:r w:rsidRPr="00C24F2B">
        <w:rPr>
          <w:rFonts w:ascii="Times New Roman" w:eastAsia="Times New Roman" w:hAnsi="Times New Roman"/>
          <w:b/>
          <w:i/>
          <w:spacing w:val="4"/>
          <w:szCs w:val="28"/>
          <w:lang w:eastAsia="ru-RU"/>
        </w:rPr>
        <w:t xml:space="preserve"> </w:t>
      </w:r>
      <w:r w:rsidRPr="00C24F2B">
        <w:rPr>
          <w:rFonts w:ascii="Times New Roman" w:eastAsia="Times New Roman" w:hAnsi="Times New Roman"/>
          <w:sz w:val="28"/>
          <w:szCs w:val="28"/>
          <w:lang w:eastAsia="ru-RU"/>
        </w:rPr>
        <w:t>Уставом муниципального округа Южное Тушино и принятыми в соответствии с ними нормативными правовыми актами, операторами, являющимися государственными или муниципальными органами.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1.4. Обработка персональных данных в аппарате Совета депутатов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1.5. Перечень должностей служащих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главы муниципального округа Южное Тушино (далее – глава муниципального округа).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II. Условия и порядок обработки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 Персональные данные муниципальных служащих аппарата Совета депутатов, граждан, претендующих на замещение должностей муниципальной службы аппарата Совета депутатов обрабатываются в целях обеспечения кадровой работы, в том числе в целях содействия муниципальным служащим аппарат Совета депутатов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аппарата Совета депутатов должностных обязанностей, обеспечения личной безопасности муниципальных служащих аппарата Совета депутатов, и членов их семьи, обеспечения муниципальным служащим аппарата Совета депутатов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 В целях, указанных в пункте 2.1 настоящего Положения, обрабатываются следующие категории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 Фамилия, имя, отчество (в том числе предыдущие фамилии, имена и (или) отчества в случае их изменения).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 Число, месяц, год рождения.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2.2.3. Место рождения.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2.2.4. Информация о гражданстве (в том числе предыдущие гражданства, иные гражданства).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2.2.5. Вид, серия, номер документа, удостоверяющего личность, наименование органа, выдавшего его, дата выдачи.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2.2.6. Адрес места жительства (адрес регистрации, фактического проживания).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2.2.7. Номер контактного телефона или сведения о других способах связи.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2.2.8. Реквизиты страхового свидетельства муниципального пенсионного страхования.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2.2.9. Идентификационный номер налогоплательщика.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2.2.10. Реквизиты страхового медицинского полиса обязательного медицинского страхования.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2.2.11. Реквизиты свидетельства муниципальной регистрации актов гражданского состояния.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2.2.12. Семейное положение, состав семьи и сведения о близких родственниках.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2.2.13. Сведения о трудовой деятельности.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2.2.14. Сведения о воинском учете и реквизиты документов воинского учета.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2.2.16. Сведения об ученой степени.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2.2.17. Информация о владении иностранными языками, степень владения.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2.2.19. Фотография.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2.2.22. Сведения о пребывании за границей.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2.2.24. Информация о наличии или отсутствии судимости.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2.2.25. Информация об оформленных допусках к государственной тайне.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2.2.26. Государственные награды, иные награды и знаки отличия.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2.2.27. Сведения о профессиональной переподготовке и (или) повышении квалификации.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2.2.29. Сведения о доходах, об имуществе и обязательствах имущественного характера.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2.2.30. Номер расчетного счета.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2.2.31. Номер банковской карты.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2.2.32. Иные персональные данные, необходимые для достижения целей, предусмотренных пунктом 2.1 настоящего Положения.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2.3. Обработка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с согласия указанных лиц, за исключением случаев, предусмотренных частью 2 статьи 11 </w:t>
      </w:r>
      <w:hyperlink r:id="rId23" w:history="1">
        <w:r w:rsidRPr="00C24F2B">
          <w:rPr>
            <w:rFonts w:ascii="Times New Roman" w:eastAsia="Times New Roman" w:hAnsi="Times New Roman"/>
            <w:sz w:val="28"/>
            <w:szCs w:val="28"/>
            <w:lang w:eastAsia="ru-RU"/>
          </w:rPr>
          <w:t>Федерального закона «О персональных данных»</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2.4. Обработка специальных категорий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с письменного согласия указанных лиц, за исключением случаев, предусмотренных действующим законодательством.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2.5. Обработка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при условии получения согласия указанных лиц в следующих случаях: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2.5.2. При трансграничной передаче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4" w:history="1">
        <w:r w:rsidRPr="00C24F2B">
          <w:rPr>
            <w:rFonts w:ascii="Times New Roman" w:eastAsia="Times New Roman" w:hAnsi="Times New Roman"/>
            <w:sz w:val="28"/>
            <w:szCs w:val="28"/>
            <w:lang w:eastAsia="ru-RU"/>
          </w:rPr>
          <w:t>Федеральным законом «О персональных данных»</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2.7. Обработка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советником аппарата Совета депутатов (далее – советник аппарата Совета депутатов)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 Сбор, запись, систематизация, накопление и уточнение (обновление, изменение)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путем: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2.8.1. Получения оригиналов необходимых документов (заявление, трудовая книжка, автобиография, иные документы, представляемые в кадровое подразделение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2.8.2. Копирования оригиналов документов.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2.8.3. Внесения сведений в учетные формы (на бумажных и электронных носителях).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2.8.4. Формирования персональных данных в ходе кадровой работы.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2.8.5. Внесения персональных данных в информационные системы аппарата Совета депутатов, используемые сотрудником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аппарата Совета депутатов, граждан, претендующих на замещение должностей муниципальной службы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2.10. В случае возникновения необходимости получения персональных данных муниципального служащего аппарата Совета депутатов у третьей стороны, муниципальный служащий аппарата Совета депутатов должен быть уведомлен об этом заранее и от него должно быть получено письменное согласие. Аппарат Совета депутатов должен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2.11. Запрещается получать, обрабатывать и приобщать к личному делу муниципального служащего аппарата Совета депутатов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2.12. При сборе персональных данных сотрудник аппарата Совета депутатов, осуществляющий сбор (получение) персональных данных непосредственно от муниципальных служащих аппарата Совета депутатов, граждан, претендующих на замещение должностей муниципальной службы аппарата Совета депутатов, обязан разъяснить указанным субъектам персональных данных юридические последствия отказа представить их персональные данные.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2.13. Передача (распространение, представление) и использование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осуществляются лишь в случаях и в порядке, предусмотренных федеральными законами.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III. Условия и порядок обработки персональных данных в связи с предоставлением муниципальных услуг</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eastAsia="Times New Roman"/>
          <w:lang w:eastAsia="ru-RU"/>
        </w:rPr>
      </w:pPr>
      <w:r w:rsidRPr="00C24F2B">
        <w:rPr>
          <w:rFonts w:ascii="Times New Roman" w:eastAsia="Times New Roman" w:hAnsi="Times New Roman"/>
          <w:sz w:val="28"/>
          <w:szCs w:val="28"/>
          <w:lang w:eastAsia="ru-RU"/>
        </w:rPr>
        <w:t xml:space="preserve">3.1. В аппарате Совета депутатов обработка персональных данных физических лиц осуществляется в целях предоставления муниципальных услуг в </w:t>
      </w:r>
      <w:r w:rsidRPr="00C24F2B">
        <w:rPr>
          <w:rFonts w:ascii="Times New Roman" w:eastAsia="Times New Roman" w:hAnsi="Times New Roman"/>
          <w:sz w:val="28"/>
          <w:szCs w:val="28"/>
          <w:lang w:eastAsia="ru-RU"/>
        </w:rPr>
        <w:lastRenderedPageBreak/>
        <w:t>соответствии с Перечнем муниципальных услуг, предоставляемых аппаратом Совета депутатов, утвержденным распоряжением аппарата Совета депутатов</w:t>
      </w:r>
      <w:r w:rsidRPr="00C24F2B">
        <w:rPr>
          <w:rFonts w:eastAsia="Times New Roman"/>
          <w:lang w:eastAsia="ru-RU"/>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3.2. Персональные данные граждан, обратившихся в аппарат Совета депутатов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соответствии с законодательством Российской Федерации в аппарате Совета депутатов подлежат рассмотрению обращения граждан Российской Федерации, иностранных граждан и лиц без гражданства.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3.3. 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осуществляются путем: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3.3.1. Получения оригиналов необходимых документов (заявления).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3.3.2. Заверения копий документов.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3.3.3. Внесения сведений в учетные формы (на бумажных и электронных носителях).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3.5. При предоставлении муниципальной услуги аппарату Совета депутатов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3.6. При сборе персональных данных уполномоченное должностное лицо аппарата Совета депутатов,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представить персональные данные.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3.7. Передача (распространение, представление) и использование персональных данных заявителей (субъектов персональных данных) в аппарате Совета депутатов осуществляются лишь в случаях и в порядке, предусмотренных федеральными законами.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3.8. Перечень должностей служащих аппарата Совета депутатов,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распоряжением главы муниципального округа.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IV. Порядок обработки персональных данных субъектов персональных данных в информационных системах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4.1. Обработка персональных данных в аппарате Совета депутатов осуществляется без использования средств автоматизации.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4.2. Персональные данные муниципальных служащих аппарата Совета депутатов, субъектов (заявителей), обратившихся в аппарат Совета депутатов в целях получения муниципальных услуг, и включает:</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4.2.1. Фамилию, имя, отчество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4.2.2. Вид документа, удостоверяющего личность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4.2.3.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4.2.4. Адрес места жительства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4.2.5. Почтовый адрес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4.2.6. Контактный телефон, факс (при наличии)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4.2.7. Адрес электронной почты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4.2.8. ИНН субъекта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4.3. Сотрудник аппарата Совета депутатов по кадрам, ответственный за обеспечение информационной безопасности в аппарате Совета депутатов, организует и контролирует ведение учета материальных носителей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4.4. Обмен персональными данными аппарата Совета депутатов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4.5. В случае выявления нарушений порядка обработки персональных данных аппарата Совета депутатов уполномоченными должностными лицами незамедлительно принимаются меры по установлению причин нарушений и их устранению.</w:t>
      </w:r>
    </w:p>
    <w:p w:rsidR="00C24F2B" w:rsidRPr="00C24F2B" w:rsidRDefault="00C24F2B" w:rsidP="00C24F2B">
      <w:pPr>
        <w:spacing w:after="0" w:line="240" w:lineRule="auto"/>
        <w:ind w:left="-567" w:firstLine="851"/>
        <w:jc w:val="both"/>
        <w:outlineLvl w:val="2"/>
        <w:rPr>
          <w:rFonts w:ascii="Times New Roman" w:eastAsia="Times New Roman" w:hAnsi="Times New Roman"/>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V. Сроки обработки и хранения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5.1. Сроки обработки и хранения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лиц, обратившихся в аппарат Совета депутатов за предоставлением муниципальных услуг, определяются в соответствии с законодательством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5.3. Персональные данные граждан, обратившихся в аппарат Совета депутатов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 xml:space="preserve">5.4. Персональные данные, представляемые субъектами на бумажном носителе в связи с предоставлением аппаратом Совета депутатов муниципальных услуг, хранятся на бумажных носителях в аппарате Совета депутатов. </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C24F2B" w:rsidRPr="00C24F2B" w:rsidRDefault="00C24F2B" w:rsidP="00C24F2B">
      <w:pPr>
        <w:spacing w:after="0" w:line="240" w:lineRule="auto"/>
        <w:ind w:left="-567" w:firstLine="851"/>
        <w:jc w:val="both"/>
        <w:outlineLvl w:val="2"/>
        <w:rPr>
          <w:rFonts w:ascii="Times New Roman" w:eastAsia="Times New Roman" w:hAnsi="Times New Roman"/>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6.1.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6.2. В случае достижения цели обработки персональных данных должностные лица аппарата Совета депутатов,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аппарата Совета депутатов)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аппарата Совета депутатов) в срок, не превышающий 30 (тридцати) дней с даты достижения цели обработки персональных данных. </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6.3. В случае отзыва субъектом персональных данных согласия на обработку своих персональных данных должностное лицо аппарата Совета депутатов обязано прекратить их обработку и уничтожить персональные данные в срок, не превышающий трех рабочих дней с даты поступления указанного отзыва. Об уничтожении персональных данных аппарат Совета депутатов обязан уведомить субъекта персональных данных.</w:t>
      </w:r>
    </w:p>
    <w:p w:rsidR="00C24F2B" w:rsidRPr="00C24F2B" w:rsidRDefault="00C24F2B" w:rsidP="00C24F2B">
      <w:pPr>
        <w:spacing w:after="0" w:line="240" w:lineRule="auto"/>
        <w:ind w:left="-567" w:firstLine="851"/>
        <w:jc w:val="both"/>
        <w:outlineLvl w:val="2"/>
        <w:rPr>
          <w:rFonts w:ascii="Times New Roman" w:eastAsia="Times New Roman" w:hAnsi="Times New Roman"/>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VII. Рассмотрение запросов субъектов персональных данных или их представителей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 Муниципальные служащие аппарата Совета депутатов, граждане, претендующие на замещение должностей муниципальной службы аппарата Совета депутатов и подавшие документы на участие в конкурсе, муниципальные служащие аппарата Совета депутатов и лица, состоящие с ними в родстве (свойстве), а также граждане, персональные данные которых обрабатываются в аппарате Совета депутатов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7.1.1. Подтверждение факта обработки персональных данных в аппарате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7.1.2. Правовые основания и цели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7.1.3. Цели и применяемые в аппарате Совета депутатов способы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7.1.4. Наименование и место нахождения аппарата Совета депутатов, сведения о лицах (за исключением муниципальных служащих аппарата Совета депутатов), которые имеют доступ к персональным данным или которым могут быть раскрыты персональные данные на основании договора с аппаратом Совета депутатов или на основании федерального закона.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7.1.6. Сроки обработки персональных данных, в том числе сроки их хранения в аппарате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7.1.8. Информацию об осуществленной или предполагаемой трансграничной передаче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7.1.9. Наименование организации или фамилию, имя, отчество и адрес лица, осуществляющего обработку персональных данных по поручению аппарата Совета депутатов, если обработка поручена или будет поручена такой организации или лицу.</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7.1.10. Иные сведения, предусмотренные законодательством Российской Федерации в области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7.2. Лица, указанные в пункте 7.1 настоящего Положения (далее - субъекты персональных данных), вправе требовать от аппарата Совета депутатов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7.3. Сведения, указанные в подпунктах 7.1.1 - 7.1.10 пункта 7.1 настоящего Положения, должны быть представлены субъекту персональных данных аппаратом Совета депутатов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аппарата Совета депутатов,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 xml:space="preserve">7.4.2. Сведения, подтверждающие участие субъекта персональных данных в правоотношениях с аппаратом Совета депутатов (документ, подтверждающий прием документов на участие в конкурсе на замещение вакантных должностей муниципальной службы, оказание аппаратом Совета депутатов муниципальной услуги), либо сведения, иным образом подтверждающие факт обработки персональных данных в аппарате Совета депутатов,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5" w:history="1">
        <w:r w:rsidRPr="00C24F2B">
          <w:rPr>
            <w:rFonts w:ascii="Times New Roman" w:eastAsia="Times New Roman" w:hAnsi="Times New Roman"/>
            <w:sz w:val="28"/>
            <w:szCs w:val="28"/>
            <w:lang w:eastAsia="ru-RU"/>
          </w:rPr>
          <w:t>Федеральным законом «О персональных данных»</w:t>
        </w:r>
      </w:hyperlink>
      <w:r w:rsidRPr="00C24F2B">
        <w:rPr>
          <w:rFonts w:ascii="Times New Roman" w:eastAsia="Times New Roman" w:hAnsi="Times New Roman"/>
          <w:sz w:val="28"/>
          <w:szCs w:val="28"/>
          <w:lang w:eastAsia="ru-RU"/>
        </w:rPr>
        <w:t xml:space="preserve"> и Федеральным законом.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7.5. Рассмотрение запросов осуществляется должностными лицами аппарата Совета депутатов, в чьи обязанности входит обработка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7.6. Должностные лица аппарата Совета депутатов обеспечивают:</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объективное, всестороннее и своевременное рассмотрение запроса;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направление письменных ответов по существу запроса.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7.7. В случае,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7.8. Субъект персональных данных вправе обратиться повторно в аппарат Совета депутатов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7.9. Аппарат Совета депутатов (уполномоченное должностное лицо аппарата Совета депутатов)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7.10. Должностные лица аппарата Совета депутатов при рассмотрении и разрешении запроса обязаны: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7.11. Аппарат Совета депутатов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аппарата Совета депутатов 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7.13. Аппарат Совета депутатов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аппарата Совета депутатов обязаны внести в них необходимые изменения.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аппарата Совета депутатов обязаны уничтожить такие персональные данные.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7.16. Аппарат Совета депутатов обязан уведомить субъекта персональных данных или его представителя о внесенных изменениях и предпринятых мерах и </w:t>
      </w:r>
      <w:r w:rsidRPr="00C24F2B">
        <w:rPr>
          <w:rFonts w:ascii="Times New Roman" w:eastAsia="Times New Roman" w:hAnsi="Times New Roman"/>
          <w:sz w:val="28"/>
          <w:szCs w:val="28"/>
          <w:lang w:eastAsia="ru-RU"/>
        </w:rPr>
        <w:lastRenderedPageBreak/>
        <w:t>принять разумные меры для уведомления третьих лиц, которым персональные данные этого субъекта были переданы.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аппарата Совета депутатов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аппарата Совета депутатов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7.19. В случае подтверждения факта неточности персональных данных уполномоченные должностные лица аппарата Совета депутатов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аппарата Совета депутатов 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муниципального округа.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lastRenderedPageBreak/>
        <w:t>VIII. Лицо, ответственное за организацию обработки персональных данных в аппарате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8.1. Ответственный за организацию обработки персональных данных в аппарате Совета депутатов назначается в соответствии с распределением обязанностей.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8.2. Ответственный за обработку персональных данных в аппарате Совета депутатов в своей работе руководствуется законодательством Российской Федерации в области персональных данных и настоящим Положением.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 Ответственный за обработку персональных данных в аппарате Совета депутатов обязан:</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8.3.1. Организовывать принятие правовых, организационных и технических мер для обеспечения защиты персональных данных, обрабатываемых в аппарате Совета депутатов,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8.3.2. Осуществлять внутренний контроль за соблюдением муниципальными служащими аппарата Совета депутатов требований законодательства Российской Федерации в области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8.3.3. Доводить до сведения муниципальных служащих аппарата Совета депутатов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аппарате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8.3.5. 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 Ответственный за обработку персональных данных вправе: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 Иметь доступ к информации, касающейся обработки персональных данных в аппарате Совета депутатов и включающей: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8.4.1.1. Цели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8.4.1.2. Категории обрабатываемых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8.4.1.3. Категории субъектов, персональные данные которых обрабатываются.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8.4.1.4. Правовые основания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8.4.1.5. Перечень действий с персональными данными, общее описание используемых в аппарате Совета депутатов способов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8.4.1.6. Дату начала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8.4.1.7. Срок или условия прекращения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8.4.1.8. Сведения о наличии или об отсутствии трансграничной передачи персональных данных в процессе их обработки.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8.4.1.9.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8.4.2. Привлекать к реализации мер, направленных на обеспечение безопасности персональных данных, обрабатываемых в аппарате Совета депутатов, иных муниципальных служащих аппарата Совета депутатов с возложением на них соответствующих обязанностей и закреплением ответственности.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8.5. Ответственный за обработку персональных данных в аппарате Совета депутатов несет ответственность за надлежащее выполнение возложенных функций по организации обработки персональных данных в аппарате Совета депутатов в соответствии с положениями законодательства Российской Федерации в области персональных данных.</w:t>
      </w:r>
    </w:p>
    <w:p w:rsidR="00C24F2B" w:rsidRPr="00C24F2B" w:rsidRDefault="00C24F2B" w:rsidP="00C24F2B">
      <w:pPr>
        <w:spacing w:after="0" w:line="240" w:lineRule="auto"/>
        <w:ind w:firstLine="709"/>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2</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jc w:val="center"/>
        <w:rPr>
          <w:rFonts w:ascii="Times New Roman" w:eastAsia="Times New Roman" w:hAnsi="Times New Roman"/>
          <w:b/>
          <w:sz w:val="28"/>
          <w:szCs w:val="28"/>
          <w:lang w:eastAsia="ar-SA"/>
        </w:rPr>
      </w:pPr>
    </w:p>
    <w:p w:rsidR="00C24F2B" w:rsidRPr="00C24F2B" w:rsidRDefault="00C24F2B" w:rsidP="00C24F2B">
      <w:pPr>
        <w:spacing w:after="0" w:line="240" w:lineRule="auto"/>
        <w:ind w:left="-567" w:firstLine="851"/>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Положение об обработке персональных данных в аппарате Совета депутатов муниципального округа Южное Тушино без использования средств автоматизации</w:t>
      </w:r>
    </w:p>
    <w:p w:rsidR="00C24F2B" w:rsidRPr="00C24F2B" w:rsidRDefault="00C24F2B" w:rsidP="00C24F2B">
      <w:pPr>
        <w:spacing w:after="0" w:line="240" w:lineRule="auto"/>
        <w:ind w:left="-567" w:firstLine="851"/>
        <w:jc w:val="both"/>
        <w:rPr>
          <w:rFonts w:ascii="Times New Roman" w:eastAsia="Times New Roman" w:hAnsi="Times New Roman"/>
          <w:b/>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 Общие положения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 Обработка персональных данных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2.3. Лица, осуществляющие обработку персональных данных без использования средств автоматизации (в том числе сотрудники аппарата Совета депутатов или лица, осуществляющие такую обработку по договору с аппаратом Совета депутатов), должны быть проинформированы о факте обработки ими персональных данных, обработка которых осуществляется аппаратом Совета депутатов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аппарата Совета депутатов,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аппаратом Совета депутатов способов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2.5. При ведении журналов (реестров, книг), содержащих персональные данные, необходимые для однократного пропуска субъекта персональных данных в аппарат Совета депутатов или в иных аналогичных целях, должны соблюдаться следующие условия: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а) необходимость ведения такого журнала (реестра, книги) должна быть предусмотрена актом аппарата Совета депутатов,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аппарат Совета депутатов без подтверждения подлинности персональных данных, сообщенных субъектом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б) копирование содержащейся в таких журналах (реестрах, книгах) информации не допускается;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аппарат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w:t>
      </w:r>
      <w:r w:rsidRPr="00C24F2B">
        <w:rPr>
          <w:rFonts w:ascii="Times New Roman" w:eastAsia="Times New Roman" w:hAnsi="Times New Roman"/>
          <w:sz w:val="28"/>
          <w:szCs w:val="28"/>
          <w:lang w:eastAsia="ru-RU"/>
        </w:rPr>
        <w:lastRenderedPageBreak/>
        <w:t>приняты меры по обеспечению раздельной обработки персональных данных, в частности: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w:t>
      </w:r>
      <w:r w:rsidRPr="00C24F2B">
        <w:rPr>
          <w:rFonts w:ascii="Times New Roman" w:eastAsia="Times New Roman" w:hAnsi="Times New Roman"/>
          <w:sz w:val="28"/>
          <w:szCs w:val="28"/>
          <w:lang w:eastAsia="ru-RU"/>
        </w:rPr>
        <w:lastRenderedPageBreak/>
        <w:t>таких условий, порядок их принятия, а также перечень лиц, ответственных за реализацию указанных мер, устанавливаются аппаратом Совета депутатов.</w:t>
      </w:r>
    </w:p>
    <w:p w:rsidR="00C24F2B" w:rsidRPr="00C24F2B" w:rsidRDefault="00C24F2B" w:rsidP="00C24F2B">
      <w:pPr>
        <w:spacing w:after="0" w:line="240" w:lineRule="auto"/>
        <w:outlineLvl w:val="1"/>
        <w:rPr>
          <w:rFonts w:ascii="Times New Roman" w:eastAsia="Times New Roman" w:hAnsi="Times New Roman"/>
          <w:sz w:val="28"/>
          <w:szCs w:val="28"/>
          <w:lang w:eastAsia="ru-RU"/>
        </w:rPr>
      </w:pP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3</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от 16.01.2019 № 02</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p>
    <w:p w:rsidR="00C24F2B" w:rsidRPr="00C24F2B" w:rsidRDefault="00C24F2B" w:rsidP="00C24F2B">
      <w:pPr>
        <w:spacing w:after="0" w:line="240" w:lineRule="auto"/>
        <w:ind w:left="-567" w:firstLine="851"/>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C24F2B" w:rsidRPr="00C24F2B" w:rsidRDefault="00C24F2B" w:rsidP="00C24F2B">
      <w:pPr>
        <w:spacing w:after="0" w:line="240" w:lineRule="auto"/>
        <w:ind w:left="-567" w:firstLine="851"/>
        <w:jc w:val="both"/>
        <w:outlineLvl w:val="1"/>
        <w:rPr>
          <w:rFonts w:ascii="Times New Roman" w:eastAsia="Times New Roman" w:hAnsi="Times New Roman"/>
          <w:b/>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1. Общие положения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аппарате Совета депутатов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1.2. Настоящие Правила разработаны в соответствии с </w:t>
      </w:r>
      <w:hyperlink r:id="rId26" w:history="1">
        <w:r w:rsidRPr="00C24F2B">
          <w:rPr>
            <w:rFonts w:ascii="Times New Roman" w:eastAsia="Times New Roman" w:hAnsi="Times New Roman"/>
            <w:sz w:val="28"/>
            <w:szCs w:val="28"/>
            <w:lang w:eastAsia="ru-RU"/>
          </w:rPr>
          <w:t>Федеральным законом от 27.07.2006 № 152-ФЗ «О персональных данных»</w:t>
        </w:r>
      </w:hyperlink>
      <w:r w:rsidRPr="00C24F2B">
        <w:rPr>
          <w:rFonts w:ascii="Times New Roman" w:eastAsia="Times New Roman" w:hAnsi="Times New Roman"/>
          <w:sz w:val="28"/>
          <w:szCs w:val="28"/>
          <w:lang w:eastAsia="ru-RU"/>
        </w:rPr>
        <w:t xml:space="preserve">, </w:t>
      </w:r>
      <w:hyperlink r:id="rId27" w:history="1">
        <w:r w:rsidRPr="00C24F2B">
          <w:rPr>
            <w:rFonts w:ascii="Times New Roman" w:eastAsia="Times New Roman" w:hAnsi="Times New Roman"/>
            <w:sz w:val="28"/>
            <w:szCs w:val="28"/>
            <w:lang w:eastAsia="ru-RU"/>
          </w:rPr>
          <w:t>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w:t>
        </w:r>
      </w:hyperlink>
      <w:r w:rsidRPr="00C24F2B">
        <w:rPr>
          <w:rFonts w:ascii="Times New Roman" w:eastAsia="Times New Roman" w:hAnsi="Times New Roman"/>
          <w:sz w:val="28"/>
          <w:szCs w:val="28"/>
          <w:lang w:eastAsia="ru-RU"/>
        </w:rPr>
        <w:t xml:space="preserve">, </w:t>
      </w:r>
      <w:hyperlink r:id="rId28" w:history="1">
        <w:r w:rsidRPr="00C24F2B">
          <w:rPr>
            <w:rFonts w:ascii="Times New Roman" w:eastAsia="Times New Roman" w:hAnsi="Times New Roman"/>
            <w:sz w:val="28"/>
            <w:szCs w:val="28"/>
            <w:lang w:eastAsia="ru-RU"/>
          </w:rPr>
          <w:t>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C24F2B">
        <w:rPr>
          <w:rFonts w:ascii="Times New Roman" w:eastAsia="Times New Roman" w:hAnsi="Times New Roman"/>
          <w:sz w:val="28"/>
          <w:szCs w:val="28"/>
          <w:lang w:eastAsia="ru-RU"/>
        </w:rPr>
        <w:t xml:space="preserve"> и другими нормативными правовыми актами.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Для целей настоящих Правил используются понятия, определенные </w:t>
      </w:r>
      <w:hyperlink r:id="rId29" w:history="1">
        <w:r w:rsidRPr="00C24F2B">
          <w:rPr>
            <w:rFonts w:ascii="Times New Roman" w:eastAsia="Times New Roman" w:hAnsi="Times New Roman"/>
            <w:sz w:val="28"/>
            <w:szCs w:val="28"/>
            <w:lang w:eastAsia="ru-RU"/>
          </w:rPr>
          <w:t>Федеральным законом «О персональных данных»</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2. Способы и порядок осуществления внутреннего контроля</w:t>
      </w:r>
    </w:p>
    <w:p w:rsidR="00C24F2B" w:rsidRPr="00C24F2B" w:rsidRDefault="00C24F2B" w:rsidP="00C24F2B">
      <w:pPr>
        <w:spacing w:after="0" w:line="240" w:lineRule="auto"/>
        <w:ind w:left="-567" w:firstLine="851"/>
        <w:jc w:val="both"/>
        <w:outlineLvl w:val="2"/>
        <w:rPr>
          <w:rFonts w:ascii="Times New Roman" w:eastAsia="Times New Roman" w:hAnsi="Times New Roman"/>
          <w:b/>
          <w:bCs/>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 В целях осуществления внутреннего контроля соответствия обработки персональных данных установленным требованиям в аппарате Совета депутатов организуется проведение периодических проверок условий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 Проверки осуществляются уполномоченным должностным лицом, ответственным за организацию обработки персональных данных в аппарате Совета депутатов, либо комиссией, образуемой распоряжением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проведении проверки не может участвовать муниципальный служащий, прямо или косвенно заинтересованный в ее результатах.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2.3. Проверки соответствия обработки персональных данных установленным требованиям в аппарате Совета депутатов проводятся на основании поступившего в аппарат Совета депутатов письменного заявления о нарушениях правил обработки персональных данных. Проведение проверки организуется в течение трех рабочих дней с момента поступления соответствующего заявления.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порядок и условия применения средств защиты информации;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соблюдение правил доступа к персональным данным;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наличие (отсутствие) фактов несанкционированного доступа к персональным данным и принятие необходимых мер;</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мероприятия по восстановлению персональных данных вследствие несанкционированного доступа к ним;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осуществление мероприятий по обеспечению целостности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2.5. Должностные лица, ответственные за организацию обработки персональных данных в аппарате Совета депутатов (комиссия), имеют право:</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запрашивать у сотрудников аппарата Совета депутатов информацию, необходимую для реализации полномочий;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C24F2B">
        <w:rPr>
          <w:rFonts w:ascii="Times New Roman" w:eastAsia="Times New Roman" w:hAnsi="Times New Roman"/>
          <w:sz w:val="28"/>
          <w:szCs w:val="28"/>
          <w:lang w:eastAsia="ru-RU"/>
        </w:rPr>
        <w:t>недостоверных</w:t>
      </w:r>
      <w:proofErr w:type="gramEnd"/>
      <w:r w:rsidRPr="00C24F2B">
        <w:rPr>
          <w:rFonts w:ascii="Times New Roman" w:eastAsia="Times New Roman" w:hAnsi="Times New Roman"/>
          <w:sz w:val="28"/>
          <w:szCs w:val="28"/>
          <w:lang w:eastAsia="ru-RU"/>
        </w:rPr>
        <w:t xml:space="preserve"> или полученных незаконным путем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вносить главе муниципального округа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вносить главе муниципального округа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муниципального округа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ar-SA"/>
        </w:rPr>
      </w:pPr>
      <w:r w:rsidRPr="00C24F2B">
        <w:rPr>
          <w:rFonts w:ascii="Times New Roman" w:eastAsia="Times New Roman" w:hAnsi="Times New Roman"/>
          <w:sz w:val="28"/>
          <w:szCs w:val="28"/>
          <w:lang w:eastAsia="ru-RU"/>
        </w:rPr>
        <w:lastRenderedPageBreak/>
        <w:t>2.8. Контроль за своевременностью и правильностью проведения проверки осуществляет должностное лицо, определенное распоряжением аппарата Совета депутатов о назначении проверки.</w:t>
      </w:r>
      <w:r w:rsidRPr="00C24F2B">
        <w:rPr>
          <w:rFonts w:ascii="Times New Roman" w:eastAsia="Times New Roman" w:hAnsi="Times New Roman"/>
          <w:sz w:val="28"/>
          <w:szCs w:val="28"/>
          <w:lang w:eastAsia="ar-SA"/>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4</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p>
    <w:p w:rsidR="00C24F2B" w:rsidRPr="00C24F2B" w:rsidRDefault="00C24F2B" w:rsidP="00C24F2B">
      <w:pPr>
        <w:spacing w:after="0" w:line="240" w:lineRule="auto"/>
        <w:ind w:left="-567" w:firstLine="851"/>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Правила работы с обезличенными персональными данными в аппарате Совета депутатов муниципального округа Южное Тушино</w:t>
      </w:r>
    </w:p>
    <w:p w:rsidR="00C24F2B" w:rsidRPr="00C24F2B" w:rsidRDefault="00C24F2B" w:rsidP="00C24F2B">
      <w:pPr>
        <w:spacing w:after="0" w:line="240" w:lineRule="auto"/>
        <w:ind w:left="-567" w:firstLine="851"/>
        <w:jc w:val="both"/>
        <w:rPr>
          <w:rFonts w:ascii="Times New Roman" w:eastAsia="Times New Roman" w:hAnsi="Times New Roman"/>
          <w:b/>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1. Общие положения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1.1. Настоящие Правила работы с обезличенными персональными данными аппарата Совета депутатов разработаны с учетом </w:t>
      </w:r>
      <w:hyperlink r:id="rId30" w:history="1">
        <w:r w:rsidRPr="00C24F2B">
          <w:rPr>
            <w:rFonts w:ascii="Times New Roman" w:eastAsia="Times New Roman" w:hAnsi="Times New Roman"/>
            <w:sz w:val="28"/>
            <w:szCs w:val="28"/>
            <w:lang w:eastAsia="ru-RU"/>
          </w:rPr>
          <w:t>Федерального закона от 27.07.2006 № 152-ФЗ «О персональных данных»</w:t>
        </w:r>
      </w:hyperlink>
      <w:r w:rsidRPr="00C24F2B">
        <w:rPr>
          <w:rFonts w:ascii="Times New Roman" w:eastAsia="Times New Roman" w:hAnsi="Times New Roman"/>
          <w:sz w:val="28"/>
          <w:szCs w:val="28"/>
          <w:lang w:eastAsia="ru-RU"/>
        </w:rPr>
        <w:t xml:space="preserve"> и </w:t>
      </w:r>
      <w:hyperlink r:id="rId31" w:history="1">
        <w:r w:rsidRPr="00C24F2B">
          <w:rPr>
            <w:rFonts w:ascii="Times New Roman" w:eastAsia="Times New Roman" w:hAnsi="Times New Roman"/>
            <w:sz w:val="28"/>
            <w:szCs w:val="28"/>
            <w:lang w:eastAsia="ru-RU"/>
          </w:rPr>
          <w:t>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hyperlink>
      <w:r w:rsidRPr="00C24F2B">
        <w:rPr>
          <w:rFonts w:ascii="Times New Roman" w:eastAsia="Times New Roman" w:hAnsi="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1.2. Для целей настоящих Правил используются понятия, определенные </w:t>
      </w:r>
      <w:hyperlink r:id="rId32" w:history="1">
        <w:r w:rsidRPr="00C24F2B">
          <w:rPr>
            <w:rFonts w:ascii="Times New Roman" w:eastAsia="Times New Roman" w:hAnsi="Times New Roman"/>
            <w:sz w:val="28"/>
            <w:szCs w:val="28"/>
            <w:lang w:eastAsia="ru-RU"/>
          </w:rPr>
          <w:t>Федеральным законом «О персональных данных»</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2. Условия и способы обезличивания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 Способы обезличивания при условии дальнейшей обработки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уменьшение перечня обрабатываемых сведений;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замена части сведений идентификаторами;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обобщение - понижение точности некоторых сведений;</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деление сведений на части и обработка в разных информационных системах;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другие способы.</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2.4. Решение о необходимости обезличивания персональных данных принимается главой муниципального округа - в форме распоряжения.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C24F2B" w:rsidRPr="00C24F2B" w:rsidRDefault="00C24F2B" w:rsidP="00C24F2B">
      <w:pPr>
        <w:spacing w:after="0" w:line="240" w:lineRule="auto"/>
        <w:ind w:left="-567" w:firstLine="851"/>
        <w:jc w:val="both"/>
        <w:outlineLvl w:val="2"/>
        <w:rPr>
          <w:rFonts w:ascii="Times New Roman" w:eastAsia="Times New Roman" w:hAnsi="Times New Roman"/>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3. Порядок работы с обезличенными персональными данными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3.1. Обезличенные персональные данные не подлежат разглашению и нарушению конфиденциальности.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3.2. Обезличенные персональные данные могут обрабатываться без использования средств автоматизации.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3.3.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4. Перечень должностных лиц аппарата Совета депутатов, ответственных за проведение мероприятий по обезличиванию обрабатываемых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К должностным лицам аппарата Совета депутатов, ответственным за проведение мероприятий по обезличиванию обрабатываемых персональных данных, относятся: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начальник организационного отдела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главный бухгалтер-заведующий сектором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советник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главный специалист аппарата Совета депутатов.</w:t>
      </w:r>
    </w:p>
    <w:p w:rsidR="00C24F2B" w:rsidRPr="00C24F2B" w:rsidRDefault="00C24F2B" w:rsidP="00C24F2B">
      <w:pPr>
        <w:widowControl w:val="0"/>
        <w:suppressAutoHyphens/>
        <w:spacing w:after="0" w:line="240" w:lineRule="auto"/>
        <w:ind w:left="-567" w:firstLine="851"/>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5</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p>
    <w:p w:rsidR="00C24F2B" w:rsidRPr="00C24F2B" w:rsidRDefault="00C24F2B" w:rsidP="00C24F2B">
      <w:pPr>
        <w:spacing w:after="0" w:line="240" w:lineRule="auto"/>
        <w:ind w:left="-567" w:firstLine="851"/>
        <w:jc w:val="center"/>
        <w:outlineLvl w:val="1"/>
        <w:rPr>
          <w:rFonts w:ascii="Times New Roman" w:eastAsia="Times New Roman" w:hAnsi="Times New Roman"/>
          <w:b/>
          <w:sz w:val="28"/>
          <w:szCs w:val="28"/>
          <w:lang w:eastAsia="ru-RU"/>
        </w:rPr>
      </w:pPr>
      <w:r w:rsidRPr="00C24F2B">
        <w:rPr>
          <w:rFonts w:ascii="Times New Roman" w:eastAsia="Times New Roman" w:hAnsi="Times New Roman"/>
          <w:b/>
          <w:bCs/>
          <w:sz w:val="28"/>
          <w:szCs w:val="28"/>
          <w:lang w:eastAsia="ru-RU"/>
        </w:rPr>
        <w:t>Перечень персональных данных, обрабатываемых в аппарате Совета депутатов муниципального округа Южное Тушино</w:t>
      </w:r>
    </w:p>
    <w:p w:rsidR="00C24F2B" w:rsidRPr="00C24F2B" w:rsidRDefault="00C24F2B" w:rsidP="00C24F2B">
      <w:pPr>
        <w:spacing w:after="0" w:line="240" w:lineRule="auto"/>
        <w:ind w:left="-567" w:firstLine="851"/>
        <w:jc w:val="center"/>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 соответствии с </w:t>
      </w:r>
      <w:hyperlink r:id="rId33" w:history="1">
        <w:r w:rsidRPr="00C24F2B">
          <w:rPr>
            <w:rFonts w:ascii="Times New Roman" w:eastAsia="Times New Roman" w:hAnsi="Times New Roman"/>
            <w:sz w:val="28"/>
            <w:szCs w:val="28"/>
            <w:lang w:eastAsia="ru-RU"/>
          </w:rPr>
          <w:t>Федеральными законами от 27.07.2004 № 79-ФЗ «О государственной гражданской службе Российской Федерации»</w:t>
        </w:r>
      </w:hyperlink>
      <w:r w:rsidRPr="00C24F2B">
        <w:rPr>
          <w:rFonts w:ascii="Times New Roman" w:eastAsia="Times New Roman" w:hAnsi="Times New Roman"/>
          <w:sz w:val="28"/>
          <w:szCs w:val="28"/>
          <w:lang w:eastAsia="ru-RU"/>
        </w:rPr>
        <w:t xml:space="preserve">, </w:t>
      </w:r>
      <w:hyperlink r:id="rId34" w:history="1">
        <w:r w:rsidRPr="00C24F2B">
          <w:rPr>
            <w:rFonts w:ascii="Times New Roman" w:eastAsia="Times New Roman" w:hAnsi="Times New Roman"/>
            <w:sz w:val="28"/>
            <w:szCs w:val="28"/>
            <w:lang w:eastAsia="ru-RU"/>
          </w:rPr>
          <w:t>от 27.07.2006 № 152-ФЗ «О персональных данных»</w:t>
        </w:r>
      </w:hyperlink>
      <w:r w:rsidRPr="00C24F2B">
        <w:rPr>
          <w:rFonts w:ascii="Times New Roman" w:eastAsia="Times New Roman" w:hAnsi="Times New Roman"/>
          <w:sz w:val="28"/>
          <w:szCs w:val="28"/>
          <w:lang w:eastAsia="ru-RU"/>
        </w:rPr>
        <w:t xml:space="preserve">, </w:t>
      </w:r>
      <w:hyperlink r:id="rId35" w:history="1">
        <w:r w:rsidRPr="00C24F2B">
          <w:rPr>
            <w:rFonts w:ascii="Times New Roman" w:eastAsia="Times New Roman" w:hAnsi="Times New Roman"/>
            <w:sz w:val="28"/>
            <w:szCs w:val="28"/>
            <w:lang w:eastAsia="ru-RU"/>
          </w:rPr>
          <w:t>от 25.07.2011 № 261-ФЗ «О внесении изменений в Федеральный закон «О персональных данных»</w:t>
        </w:r>
      </w:hyperlink>
      <w:r w:rsidRPr="00C24F2B">
        <w:rPr>
          <w:rFonts w:ascii="Times New Roman" w:eastAsia="Times New Roman" w:hAnsi="Times New Roman"/>
          <w:sz w:val="28"/>
          <w:szCs w:val="28"/>
          <w:lang w:eastAsia="ru-RU"/>
        </w:rPr>
        <w:t xml:space="preserve">, </w:t>
      </w:r>
      <w:hyperlink r:id="rId36" w:history="1">
        <w:r w:rsidRPr="00C24F2B">
          <w:rPr>
            <w:rFonts w:ascii="Times New Roman" w:eastAsia="Times New Roman" w:hAnsi="Times New Roman"/>
            <w:sz w:val="28"/>
            <w:szCs w:val="28"/>
            <w:lang w:eastAsia="ru-RU"/>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hyperlink>
      <w:r w:rsidRPr="00C24F2B">
        <w:rPr>
          <w:rFonts w:ascii="Times New Roman" w:eastAsia="Times New Roman" w:hAnsi="Times New Roman"/>
          <w:sz w:val="28"/>
          <w:szCs w:val="28"/>
          <w:lang w:eastAsia="ru-RU"/>
        </w:rPr>
        <w:t>, другими нормативными правовыми актами по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аппарате Совета депутатов:</w:t>
      </w:r>
    </w:p>
    <w:p w:rsidR="00C24F2B" w:rsidRPr="00C24F2B" w:rsidRDefault="00C24F2B" w:rsidP="00C24F2B">
      <w:pPr>
        <w:spacing w:after="0" w:line="240" w:lineRule="auto"/>
        <w:rPr>
          <w:rFonts w:ascii="Times New Roman" w:eastAsia="Times New Roman" w:hAnsi="Times New Roman"/>
          <w:sz w:val="28"/>
          <w:szCs w:val="28"/>
          <w:lang w:eastAsia="ru-RU"/>
        </w:rPr>
      </w:pP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741"/>
        <w:gridCol w:w="3404"/>
        <w:gridCol w:w="1973"/>
        <w:gridCol w:w="1455"/>
        <w:gridCol w:w="2349"/>
      </w:tblGrid>
      <w:tr w:rsidR="00C24F2B" w:rsidRPr="00C24F2B" w:rsidTr="00384AF3">
        <w:trPr>
          <w:trHeight w:val="15"/>
          <w:tblCellSpacing w:w="15" w:type="dxa"/>
        </w:trPr>
        <w:tc>
          <w:tcPr>
            <w:tcW w:w="696" w:type="dxa"/>
            <w:vAlign w:val="center"/>
            <w:hideMark/>
          </w:tcPr>
          <w:p w:rsidR="00C24F2B" w:rsidRPr="00C24F2B" w:rsidRDefault="00C24F2B" w:rsidP="00C24F2B">
            <w:pPr>
              <w:spacing w:after="0" w:line="240" w:lineRule="auto"/>
              <w:rPr>
                <w:rFonts w:ascii="Times New Roman" w:eastAsia="Times New Roman" w:hAnsi="Times New Roman"/>
                <w:sz w:val="28"/>
                <w:szCs w:val="28"/>
                <w:lang w:eastAsia="ru-RU"/>
              </w:rPr>
            </w:pPr>
          </w:p>
        </w:tc>
        <w:tc>
          <w:tcPr>
            <w:tcW w:w="3482" w:type="dxa"/>
            <w:vAlign w:val="center"/>
            <w:hideMark/>
          </w:tcPr>
          <w:p w:rsidR="00C24F2B" w:rsidRPr="00C24F2B" w:rsidRDefault="00C24F2B" w:rsidP="00C24F2B">
            <w:pPr>
              <w:spacing w:after="0" w:line="240" w:lineRule="auto"/>
              <w:rPr>
                <w:rFonts w:ascii="Times New Roman" w:eastAsia="Times New Roman" w:hAnsi="Times New Roman"/>
                <w:sz w:val="28"/>
                <w:szCs w:val="28"/>
                <w:lang w:eastAsia="ru-RU"/>
              </w:rPr>
            </w:pPr>
          </w:p>
        </w:tc>
        <w:tc>
          <w:tcPr>
            <w:tcW w:w="1921" w:type="dxa"/>
            <w:vAlign w:val="center"/>
            <w:hideMark/>
          </w:tcPr>
          <w:p w:rsidR="00C24F2B" w:rsidRPr="00C24F2B" w:rsidRDefault="00C24F2B" w:rsidP="00C24F2B">
            <w:pPr>
              <w:spacing w:after="0" w:line="240" w:lineRule="auto"/>
              <w:rPr>
                <w:rFonts w:ascii="Times New Roman" w:eastAsia="Times New Roman" w:hAnsi="Times New Roman"/>
                <w:sz w:val="28"/>
                <w:szCs w:val="28"/>
                <w:lang w:eastAsia="ru-RU"/>
              </w:rPr>
            </w:pPr>
          </w:p>
        </w:tc>
        <w:tc>
          <w:tcPr>
            <w:tcW w:w="1425" w:type="dxa"/>
            <w:vAlign w:val="center"/>
            <w:hideMark/>
          </w:tcPr>
          <w:p w:rsidR="00C24F2B" w:rsidRPr="00C24F2B" w:rsidRDefault="00C24F2B" w:rsidP="00C24F2B">
            <w:pPr>
              <w:spacing w:after="0" w:line="240" w:lineRule="auto"/>
              <w:rPr>
                <w:rFonts w:ascii="Times New Roman" w:eastAsia="Times New Roman" w:hAnsi="Times New Roman"/>
                <w:sz w:val="28"/>
                <w:szCs w:val="28"/>
                <w:lang w:eastAsia="ru-RU"/>
              </w:rPr>
            </w:pPr>
          </w:p>
        </w:tc>
        <w:tc>
          <w:tcPr>
            <w:tcW w:w="2361" w:type="dxa"/>
            <w:vAlign w:val="center"/>
            <w:hideMark/>
          </w:tcPr>
          <w:p w:rsidR="00C24F2B" w:rsidRPr="00C24F2B" w:rsidRDefault="00C24F2B" w:rsidP="00C24F2B">
            <w:pPr>
              <w:spacing w:after="0" w:line="240" w:lineRule="auto"/>
              <w:rPr>
                <w:rFonts w:ascii="Times New Roman" w:eastAsia="Times New Roman" w:hAnsi="Times New Roman"/>
                <w:sz w:val="28"/>
                <w:szCs w:val="28"/>
                <w:lang w:eastAsia="ru-RU"/>
              </w:rPr>
            </w:pPr>
          </w:p>
        </w:tc>
      </w:tr>
      <w:tr w:rsidR="00C24F2B" w:rsidRPr="00C24F2B" w:rsidTr="00384AF3">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N п/п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Вид </w:t>
            </w:r>
            <w:proofErr w:type="spellStart"/>
            <w:r w:rsidRPr="00C24F2B">
              <w:rPr>
                <w:rFonts w:ascii="Times New Roman" w:eastAsia="Times New Roman" w:hAnsi="Times New Roman"/>
                <w:sz w:val="28"/>
                <w:szCs w:val="28"/>
                <w:lang w:eastAsia="ru-RU"/>
              </w:rPr>
              <w:t>ИСПДн</w:t>
            </w:r>
            <w:proofErr w:type="spellEnd"/>
            <w:r w:rsidRPr="00C24F2B">
              <w:rPr>
                <w:rFonts w:ascii="Times New Roman" w:eastAsia="Times New Roman" w:hAnsi="Times New Roman"/>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Срок хранения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Цель обработки </w:t>
            </w:r>
          </w:p>
        </w:tc>
      </w:tr>
      <w:tr w:rsidR="00C24F2B" w:rsidRPr="00C24F2B" w:rsidTr="00384AF3">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Данные о муниципальных служащих, в том числе уволенных, вышедших на пенсию,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w:t>
            </w:r>
            <w:r w:rsidRPr="00C24F2B">
              <w:rPr>
                <w:rFonts w:ascii="Times New Roman" w:eastAsia="Times New Roman" w:hAnsi="Times New Roman"/>
                <w:sz w:val="28"/>
                <w:szCs w:val="28"/>
                <w:lang w:eastAsia="ru-RU"/>
              </w:rPr>
              <w:lastRenderedPageBreak/>
              <w:t xml:space="preserve">судимости, допуск к гос. тайне, награды или знаки отличия, сведения о близких родственниках, сведения об отпусках, сведения о доходах, № р/счета, № карты и иные </w:t>
            </w:r>
            <w:proofErr w:type="spellStart"/>
            <w:r w:rsidRPr="00C24F2B">
              <w:rPr>
                <w:rFonts w:ascii="Times New Roman" w:eastAsia="Times New Roman" w:hAnsi="Times New Roman"/>
                <w:sz w:val="28"/>
                <w:szCs w:val="28"/>
                <w:lang w:eastAsia="ru-RU"/>
              </w:rPr>
              <w:t>ПДн</w:t>
            </w:r>
            <w:proofErr w:type="spellEnd"/>
            <w:r w:rsidRPr="00C24F2B">
              <w:rPr>
                <w:rFonts w:ascii="Times New Roman" w:eastAsia="Times New Roman" w:hAnsi="Times New Roman"/>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Подбор и расстановка кадров </w:t>
            </w:r>
          </w:p>
        </w:tc>
      </w:tr>
      <w:tr w:rsidR="00C24F2B" w:rsidRPr="00C24F2B" w:rsidTr="00384AF3">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Ф.И.О. заявителя, домашний адрес, телефон и адрес электронной почты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Реализация возложенных на аппарат Совета депутатов полномочий </w:t>
            </w:r>
          </w:p>
        </w:tc>
      </w:tr>
      <w:tr w:rsidR="00C24F2B" w:rsidRPr="00C24F2B" w:rsidTr="00384AF3">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Ф.И.О. депутата Совета депутатов МО Южное Тушино. адрес проживания, телефон, место работы, ОГРН, ИНН, юридический адрес, его паспортные данные, должность, заработная плата, состав семьи, иждивенцы, № р/счета, № карты и иные </w:t>
            </w:r>
            <w:proofErr w:type="spellStart"/>
            <w:r w:rsidRPr="00C24F2B">
              <w:rPr>
                <w:rFonts w:ascii="Times New Roman" w:eastAsia="Times New Roman" w:hAnsi="Times New Roman"/>
                <w:sz w:val="28"/>
                <w:szCs w:val="28"/>
                <w:lang w:eastAsia="ru-RU"/>
              </w:rPr>
              <w:t>ПДн</w:t>
            </w:r>
            <w:proofErr w:type="spellEnd"/>
            <w:r w:rsidRPr="00C24F2B">
              <w:rPr>
                <w:rFonts w:ascii="Times New Roman" w:eastAsia="Times New Roman" w:hAnsi="Times New Roman"/>
                <w:sz w:val="28"/>
                <w:szCs w:val="28"/>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Денежное поощрение</w:t>
            </w:r>
          </w:p>
        </w:tc>
      </w:tr>
    </w:tbl>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r>
      <w:r w:rsidRPr="00C24F2B">
        <w:rPr>
          <w:rFonts w:ascii="Times New Roman" w:eastAsia="Times New Roman" w:hAnsi="Times New Roman"/>
          <w:sz w:val="28"/>
          <w:szCs w:val="28"/>
          <w:lang w:eastAsia="ru-RU"/>
        </w:rPr>
        <w:tab/>
        <w:t>Перечень может пересматриваться по мере необходимости в соответствии с установленным порядком.</w:t>
      </w:r>
    </w:p>
    <w:p w:rsidR="00C24F2B" w:rsidRPr="00C24F2B" w:rsidRDefault="00C24F2B" w:rsidP="00C24F2B">
      <w:pPr>
        <w:spacing w:after="0" w:line="240" w:lineRule="auto"/>
        <w:outlineLvl w:val="1"/>
        <w:rPr>
          <w:rFonts w:ascii="Times New Roman" w:eastAsia="Times New Roman" w:hAnsi="Times New Roman"/>
          <w:sz w:val="28"/>
          <w:szCs w:val="28"/>
          <w:lang w:eastAsia="ru-RU"/>
        </w:rPr>
      </w:pPr>
    </w:p>
    <w:p w:rsidR="00C24F2B" w:rsidRPr="00C24F2B" w:rsidRDefault="00C24F2B" w:rsidP="00C24F2B">
      <w:pPr>
        <w:spacing w:after="0" w:line="240" w:lineRule="auto"/>
        <w:outlineLvl w:val="1"/>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6</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outlineLvl w:val="1"/>
        <w:rPr>
          <w:rFonts w:ascii="Times New Roman" w:eastAsia="Times New Roman" w:hAnsi="Times New Roman"/>
          <w:sz w:val="28"/>
          <w:szCs w:val="28"/>
          <w:lang w:eastAsia="ru-RU"/>
        </w:rPr>
      </w:pPr>
    </w:p>
    <w:p w:rsidR="00C24F2B" w:rsidRPr="00C24F2B" w:rsidRDefault="00C24F2B" w:rsidP="00C24F2B">
      <w:pPr>
        <w:spacing w:after="0" w:line="240" w:lineRule="auto"/>
        <w:ind w:left="-567"/>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Согласие на обработку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депутатов Совета депутатов муниципального округа Южное Тушино</w:t>
      </w:r>
    </w:p>
    <w:p w:rsidR="00C24F2B" w:rsidRPr="00C24F2B" w:rsidRDefault="00C24F2B" w:rsidP="00C24F2B">
      <w:pPr>
        <w:spacing w:after="0" w:line="240" w:lineRule="auto"/>
        <w:ind w:left="-567"/>
        <w:jc w:val="right"/>
        <w:rPr>
          <w:rFonts w:ascii="Times New Roman" w:eastAsia="Times New Roman" w:hAnsi="Times New Roman"/>
          <w:sz w:val="28"/>
          <w:szCs w:val="28"/>
          <w:lang w:eastAsia="ru-RU"/>
        </w:rPr>
      </w:pPr>
    </w:p>
    <w:p w:rsidR="00C24F2B" w:rsidRPr="00C24F2B" w:rsidRDefault="00C24F2B" w:rsidP="00C24F2B">
      <w:pPr>
        <w:spacing w:after="0" w:line="240" w:lineRule="auto"/>
        <w:ind w:left="-567"/>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Типовая форма</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должности руководителя)</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организации)</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И.О. руководителя)</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от 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(должность муниципального служащего)</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И.О. муниципального служащего)</w:t>
      </w:r>
    </w:p>
    <w:p w:rsidR="00C24F2B" w:rsidRPr="00C24F2B" w:rsidRDefault="00C24F2B" w:rsidP="00C24F2B">
      <w:pPr>
        <w:spacing w:after="0" w:line="240" w:lineRule="auto"/>
        <w:ind w:left="-567"/>
        <w:rPr>
          <w:rFonts w:ascii="Times New Roman" w:eastAsia="Times New Roman" w:hAnsi="Times New Roman"/>
          <w:sz w:val="28"/>
          <w:szCs w:val="28"/>
          <w:lang w:eastAsia="ru-RU"/>
        </w:rPr>
      </w:pPr>
    </w:p>
    <w:p w:rsidR="00C24F2B" w:rsidRPr="00C24F2B" w:rsidRDefault="00C24F2B" w:rsidP="00C24F2B">
      <w:pPr>
        <w:spacing w:after="0" w:line="240" w:lineRule="auto"/>
        <w:ind w:left="-567"/>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СОГЛАСИЕ НА ОБРАБОТКУ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ДЕПУТАТОВ СОВЕТА ДЕПУТАТОВ </w:t>
      </w:r>
    </w:p>
    <w:p w:rsidR="00C24F2B" w:rsidRPr="00C24F2B" w:rsidRDefault="00C24F2B" w:rsidP="00C24F2B">
      <w:pPr>
        <w:spacing w:after="0" w:line="240" w:lineRule="auto"/>
        <w:ind w:left="-567"/>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МУНИЦИПАЛЬНОГО ОКРУГА ЮЖНОЕ ТУШИНО</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    </w:t>
      </w:r>
      <w:proofErr w:type="gramStart"/>
      <w:r w:rsidRPr="00C24F2B">
        <w:rPr>
          <w:rFonts w:ascii="Times New Roman" w:eastAsia="Times New Roman" w:hAnsi="Times New Roman"/>
          <w:sz w:val="28"/>
          <w:szCs w:val="28"/>
          <w:lang w:eastAsia="ru-RU"/>
        </w:rPr>
        <w:t>Я,_</w:t>
      </w:r>
      <w:proofErr w:type="gramEnd"/>
      <w:r w:rsidRPr="00C24F2B">
        <w:rPr>
          <w:rFonts w:ascii="Times New Roman" w:eastAsia="Times New Roman" w:hAnsi="Times New Roman"/>
          <w:sz w:val="28"/>
          <w:szCs w:val="28"/>
          <w:lang w:eastAsia="ru-RU"/>
        </w:rPr>
        <w:t>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имя, отчество)</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зарегистрированный по адресу: 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основной документ, удостоверяющий личность 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документа, удостоверяющего личность,</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серия и номер, сведения о дате выдачи документа и выдавшем его органе)</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даю согласие 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организации)</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(адрес организации)</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на 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муниципальными служащими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 удостоверения о награждении).</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Об ответственности за достоверность представленных сведений предупрежден(а).</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И.О.</w:t>
      </w:r>
      <w:r w:rsidRPr="00C24F2B">
        <w:rPr>
          <w:rFonts w:ascii="Times New Roman" w:eastAsia="Times New Roman" w:hAnsi="Times New Roman"/>
          <w:sz w:val="24"/>
          <w:szCs w:val="24"/>
          <w:lang w:eastAsia="ar-SA"/>
        </w:rPr>
        <w:t xml:space="preserve"> </w:t>
      </w:r>
      <w:r w:rsidRPr="00C24F2B">
        <w:rPr>
          <w:rFonts w:ascii="Times New Roman" w:eastAsia="Times New Roman" w:hAnsi="Times New Roman"/>
          <w:sz w:val="28"/>
          <w:szCs w:val="28"/>
          <w:lang w:eastAsia="ru-RU"/>
        </w:rPr>
        <w:t>муниципального служащего        </w:t>
      </w:r>
      <w:proofErr w:type="gramStart"/>
      <w:r w:rsidRPr="00C24F2B">
        <w:rPr>
          <w:rFonts w:ascii="Times New Roman" w:eastAsia="Times New Roman" w:hAnsi="Times New Roman"/>
          <w:sz w:val="28"/>
          <w:szCs w:val="28"/>
          <w:lang w:eastAsia="ru-RU"/>
        </w:rPr>
        <w:t>   (</w:t>
      </w:r>
      <w:proofErr w:type="gramEnd"/>
      <w:r w:rsidRPr="00C24F2B">
        <w:rPr>
          <w:rFonts w:ascii="Times New Roman" w:eastAsia="Times New Roman" w:hAnsi="Times New Roman"/>
          <w:sz w:val="28"/>
          <w:szCs w:val="28"/>
          <w:lang w:eastAsia="ru-RU"/>
        </w:rPr>
        <w:t>подпись)             (дата)</w:t>
      </w: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r w:rsidRPr="00C24F2B">
        <w:rPr>
          <w:rFonts w:ascii="Times New Roman" w:eastAsia="Times New Roman" w:hAnsi="Times New Roman"/>
          <w:bCs/>
          <w:sz w:val="28"/>
          <w:szCs w:val="28"/>
          <w:lang w:eastAsia="ru-RU"/>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7</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Согласие субъекта персональных данных на обработку персональных данных (Типовая форма)</w:t>
      </w:r>
    </w:p>
    <w:p w:rsidR="00C24F2B" w:rsidRPr="00C24F2B" w:rsidRDefault="00C24F2B" w:rsidP="00C24F2B">
      <w:pPr>
        <w:spacing w:after="0" w:line="240" w:lineRule="auto"/>
        <w:jc w:val="right"/>
        <w:rPr>
          <w:rFonts w:ascii="Times New Roman" w:eastAsia="Times New Roman" w:hAnsi="Times New Roman"/>
          <w:sz w:val="28"/>
          <w:szCs w:val="28"/>
          <w:lang w:eastAsia="ru-RU"/>
        </w:rPr>
      </w:pP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Типовая форма</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должности руководителя)</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организации)</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И.О. руководителя)</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от 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(Ф.И.О. гражданина)</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(место регистрации)</w:t>
      </w:r>
    </w:p>
    <w:p w:rsidR="00C24F2B" w:rsidRPr="00C24F2B" w:rsidRDefault="00C24F2B" w:rsidP="00C24F2B">
      <w:pPr>
        <w:spacing w:after="0" w:line="240" w:lineRule="auto"/>
        <w:jc w:val="center"/>
        <w:rPr>
          <w:rFonts w:ascii="Times New Roman" w:eastAsia="Times New Roman" w:hAnsi="Times New Roman"/>
          <w:sz w:val="28"/>
          <w:szCs w:val="28"/>
          <w:lang w:eastAsia="ru-RU"/>
        </w:rPr>
      </w:pP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СОГЛАСИЕ СУБЪЕКТА ПЕРСОНАЛЬНЫХ ДАННЫХ НА ОБРАБОТКУ ПЕРСОНАЛЬНЫХ ДАННЫХ </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r>
      <w:r w:rsidRPr="00C24F2B">
        <w:rPr>
          <w:rFonts w:ascii="Times New Roman" w:eastAsia="Times New Roman" w:hAnsi="Times New Roman"/>
          <w:sz w:val="28"/>
          <w:szCs w:val="28"/>
          <w:lang w:eastAsia="ru-RU"/>
        </w:rPr>
        <w:tab/>
        <w:t>Я, ______________________________________________________________,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паспорт серии _________________________, номер 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выданный _____________________________________________________________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 ___________ ______ года, даю согласие аппарату Совета депутатов муниципального округа Южное Тушино 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муниципальным служащим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обязательствах имущественного характера, документы о награждении (грамоты, дипломы, удостоверения о награждении).</w:t>
      </w:r>
    </w:p>
    <w:p w:rsidR="00C24F2B" w:rsidRPr="00C24F2B" w:rsidRDefault="00C24F2B" w:rsidP="00C24F2B">
      <w:pPr>
        <w:spacing w:after="0" w:line="240" w:lineRule="auto"/>
        <w:ind w:left="-567" w:firstLine="851"/>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Для обработки в целях 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(указать цели обработки)</w:t>
      </w:r>
    </w:p>
    <w:p w:rsidR="00C24F2B" w:rsidRPr="00C24F2B" w:rsidRDefault="00C24F2B" w:rsidP="00C24F2B">
      <w:pPr>
        <w:spacing w:after="0" w:line="240" w:lineRule="auto"/>
        <w:ind w:left="-567" w:firstLine="851"/>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Я утверждаю, что ознакомлен с документами аппарата Совета депутатов муниципального округа Южное Тушино, устанавливающими порядок обработки персональных данных, а также с моими правами и обязанностями в этой области.</w:t>
      </w:r>
    </w:p>
    <w:p w:rsidR="00C24F2B" w:rsidRPr="00C24F2B" w:rsidRDefault="00C24F2B" w:rsidP="00C24F2B">
      <w:pPr>
        <w:spacing w:after="0" w:line="240" w:lineRule="auto"/>
        <w:ind w:left="-567" w:firstLine="851"/>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24F2B" w:rsidRPr="00C24F2B" w:rsidRDefault="00C24F2B" w:rsidP="00C24F2B">
      <w:pPr>
        <w:spacing w:after="0" w:line="240" w:lineRule="auto"/>
        <w:rPr>
          <w:rFonts w:ascii="Times New Roman" w:eastAsia="Times New Roman" w:hAnsi="Times New Roman"/>
          <w:sz w:val="28"/>
          <w:szCs w:val="28"/>
          <w:lang w:eastAsia="ru-RU"/>
        </w:rPr>
      </w:pP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 _________ 20____ г.    _____________________    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proofErr w:type="gramStart"/>
      <w:r w:rsidRPr="00C24F2B">
        <w:rPr>
          <w:rFonts w:ascii="Times New Roman" w:eastAsia="Times New Roman" w:hAnsi="Times New Roman"/>
          <w:sz w:val="28"/>
          <w:szCs w:val="28"/>
          <w:lang w:eastAsia="ru-RU"/>
        </w:rPr>
        <w:t>подпись)   </w:t>
      </w:r>
      <w:proofErr w:type="gramEnd"/>
      <w:r w:rsidRPr="00C24F2B">
        <w:rPr>
          <w:rFonts w:ascii="Times New Roman" w:eastAsia="Times New Roman" w:hAnsi="Times New Roman"/>
          <w:sz w:val="28"/>
          <w:szCs w:val="28"/>
          <w:lang w:eastAsia="ru-RU"/>
        </w:rPr>
        <w:t>                (Ф.И.О.)</w:t>
      </w:r>
    </w:p>
    <w:p w:rsidR="00C24F2B" w:rsidRPr="00C24F2B" w:rsidRDefault="00C24F2B" w:rsidP="00C24F2B">
      <w:pPr>
        <w:spacing w:after="0" w:line="240" w:lineRule="auto"/>
        <w:outlineLvl w:val="1"/>
        <w:rPr>
          <w:rFonts w:ascii="Times New Roman" w:eastAsia="Times New Roman" w:hAnsi="Times New Roman"/>
          <w:sz w:val="28"/>
          <w:szCs w:val="28"/>
          <w:lang w:eastAsia="ru-RU"/>
        </w:rPr>
      </w:pPr>
    </w:p>
    <w:p w:rsidR="00C24F2B" w:rsidRPr="00C24F2B" w:rsidRDefault="00C24F2B" w:rsidP="00C24F2B">
      <w:pPr>
        <w:spacing w:after="0" w:line="240" w:lineRule="auto"/>
        <w:outlineLvl w:val="1"/>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8</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jc w:val="right"/>
        <w:rPr>
          <w:rFonts w:ascii="Times New Roman" w:eastAsia="Times New Roman" w:hAnsi="Times New Roman"/>
          <w:sz w:val="24"/>
          <w:szCs w:val="24"/>
          <w:lang w:eastAsia="ru-RU"/>
        </w:rPr>
      </w:pP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Разъяснение субъекту персональных данных юридических последствий отказа представить свои персональные данные (Типовая форма А)</w:t>
      </w: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Типовая форма А</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аппарат Совета депутатов муниципального округа Южное Тушино</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отраслевого, функционального,</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территориального органа аппарата Совета депутатов муниципального округа Южное Тушино, являющегося юридическим лицом)</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(адрес местонахождения)</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имя, отчество, адрес места регистрации,</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серия, номер паспорта, сведения о дате выдачи паспорта,</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                              сведения об органе, выдавшем паспорт субъекта </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персональных данных)</w:t>
      </w:r>
    </w:p>
    <w:p w:rsidR="00C24F2B" w:rsidRPr="00C24F2B" w:rsidRDefault="00C24F2B" w:rsidP="00C24F2B">
      <w:pPr>
        <w:spacing w:after="0" w:line="240" w:lineRule="auto"/>
        <w:ind w:left="-567"/>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РАЗЪЯСНЕНИЕ СУБЪЕКТУ ПЕРСОНАЛЬНЫХ ДАННЫХ ЮРИДИЧЕСКИХ ПОСЛЕДСТВИЙ ОТКАЗА ПРЕДСТАВИТЬ СВОИ ПЕРСОНАЛЬНЫЕ ДАННЫЕ </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r>
      <w:r w:rsidRPr="00C24F2B">
        <w:rPr>
          <w:rFonts w:ascii="Times New Roman" w:eastAsia="Times New Roman" w:hAnsi="Times New Roman"/>
          <w:sz w:val="28"/>
          <w:szCs w:val="28"/>
          <w:lang w:eastAsia="ru-RU"/>
        </w:rPr>
        <w:tab/>
        <w:t>Мне разъяснена необходимость представления моих персональных данных.</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Мне разъяснено, что в случае отказа представить мои персональные данные аппарату Совета депутатов муниципального округа Южное Тушино это повлечет за собой*:</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ab/>
        <w:t>- невозможность поступления на муниципальную службу в аппарат Совета депутатов муниципального округа Южное Тушино (невозможность заключения трудового договора) и замещения должности муниципальной службы в аппарате Совета депутатов муниципального округа Южное Тушино;</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ab/>
        <w:t xml:space="preserve">- невозможность получения ответа на мое обращение в аппарат Совета депутатов муниципального округа Южное Тушино, подлежащее рассмотрению в порядке, предусмотренном </w:t>
      </w:r>
      <w:hyperlink r:id="rId37" w:history="1">
        <w:r w:rsidRPr="00C24F2B">
          <w:rPr>
            <w:rFonts w:ascii="Times New Roman" w:eastAsia="Times New Roman" w:hAnsi="Times New Roman"/>
            <w:sz w:val="28"/>
            <w:szCs w:val="28"/>
            <w:lang w:eastAsia="ru-RU"/>
          </w:rPr>
          <w:t>Федеральным законом от 02.05.2006 № 59-ФЗ «О порядке рассмотрения обращений граждан Российской Федерации»</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 xml:space="preserve"> -  невозможность реализовать свои права и обязанности, предусмотренные </w:t>
      </w:r>
    </w:p>
    <w:p w:rsidR="00C24F2B" w:rsidRPr="00C24F2B" w:rsidRDefault="00C24F2B" w:rsidP="00C24F2B">
      <w:pPr>
        <w:spacing w:after="0" w:line="240" w:lineRule="auto"/>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действующим законодательством, что повлечет отказ 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(указать цель обращения в аппарат Совета депутатов муниципального округа Южное Тушино)</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 Нужное подчеркнуть.</w:t>
      </w:r>
    </w:p>
    <w:p w:rsidR="00C24F2B" w:rsidRPr="00C24F2B" w:rsidRDefault="00C24F2B" w:rsidP="00C24F2B">
      <w:pPr>
        <w:spacing w:after="0" w:line="240" w:lineRule="auto"/>
        <w:rPr>
          <w:rFonts w:ascii="Times New Roman" w:eastAsia="Times New Roman" w:hAnsi="Times New Roman"/>
          <w:sz w:val="28"/>
          <w:szCs w:val="28"/>
          <w:lang w:eastAsia="ru-RU"/>
        </w:rPr>
      </w:pP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 20__ г.      ______________      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proofErr w:type="gramStart"/>
      <w:r w:rsidRPr="00C24F2B">
        <w:rPr>
          <w:rFonts w:ascii="Times New Roman" w:eastAsia="Times New Roman" w:hAnsi="Times New Roman"/>
          <w:sz w:val="28"/>
          <w:szCs w:val="28"/>
          <w:lang w:eastAsia="ru-RU"/>
        </w:rPr>
        <w:t>дата)   </w:t>
      </w:r>
      <w:proofErr w:type="gramEnd"/>
      <w:r w:rsidRPr="00C24F2B">
        <w:rPr>
          <w:rFonts w:ascii="Times New Roman" w:eastAsia="Times New Roman" w:hAnsi="Times New Roman"/>
          <w:sz w:val="28"/>
          <w:szCs w:val="28"/>
          <w:lang w:eastAsia="ru-RU"/>
        </w:rPr>
        <w:t>                   (подпись)       (расшифровка подписи)</w:t>
      </w: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r w:rsidRPr="00C24F2B">
        <w:rPr>
          <w:rFonts w:ascii="Times New Roman" w:eastAsia="Times New Roman" w:hAnsi="Times New Roman"/>
          <w:bCs/>
          <w:sz w:val="28"/>
          <w:szCs w:val="28"/>
          <w:lang w:eastAsia="ru-RU"/>
        </w:rPr>
        <w:tab/>
      </w: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Разъяснение субъекту персональных данных юридических последствий отказа представить свои персональные данные (Типовая форма Б)</w:t>
      </w: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p>
    <w:p w:rsidR="00C24F2B" w:rsidRPr="00C24F2B" w:rsidRDefault="00C24F2B" w:rsidP="00C24F2B">
      <w:pPr>
        <w:spacing w:after="0" w:line="240" w:lineRule="auto"/>
        <w:jc w:val="center"/>
        <w:outlineLvl w:val="1"/>
        <w:rPr>
          <w:rFonts w:ascii="Times New Roman" w:eastAsia="Times New Roman" w:hAnsi="Times New Roman"/>
          <w:bCs/>
          <w:sz w:val="28"/>
          <w:szCs w:val="28"/>
          <w:lang w:eastAsia="ru-RU"/>
        </w:rPr>
      </w:pP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Типовая форма Б</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аппарат Совета депутатов муниципального округа Южное Тушино</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(наименование отраслевого, функционального,</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территориального органа аппарата Совета депутатов муниципального округа Южное Тушино, являющегося юридическим лицом)</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(адрес местонахождения)</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(фамилия, имя, отчество, адрес места регистрации,</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серия, номер паспорта, сведения о дате выдачи паспорта,</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                              сведения об органе, выдавшем паспорт субъекта </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_______________________________________________________</w:t>
      </w:r>
    </w:p>
    <w:p w:rsidR="00C24F2B" w:rsidRPr="00C24F2B" w:rsidRDefault="00C24F2B" w:rsidP="00C24F2B">
      <w:pPr>
        <w:spacing w:after="0" w:line="240" w:lineRule="auto"/>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персональных данных)</w:t>
      </w:r>
    </w:p>
    <w:p w:rsidR="00C24F2B" w:rsidRPr="00C24F2B" w:rsidRDefault="00C24F2B" w:rsidP="00C24F2B">
      <w:pPr>
        <w:spacing w:after="0" w:line="240" w:lineRule="auto"/>
        <w:jc w:val="center"/>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РАЗЪЯСНЕНИЕ СУБЪЕКТУ ПЕРСОНАЛЬНЫХ ДАННЫХ ЮРИДИЧЕСКИХ ПОСЛЕДСТВИЙ ОТКАЗА ПРЕДСТАВИТЬ СВОИ ПЕРСОНАЛЬНЫЕ ДАННЫЕ </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    Уважаемый(</w:t>
      </w:r>
      <w:proofErr w:type="spellStart"/>
      <w:r w:rsidRPr="00C24F2B">
        <w:rPr>
          <w:rFonts w:ascii="Times New Roman" w:eastAsia="Times New Roman" w:hAnsi="Times New Roman"/>
          <w:sz w:val="28"/>
          <w:szCs w:val="28"/>
          <w:lang w:eastAsia="ru-RU"/>
        </w:rPr>
        <w:t>ая</w:t>
      </w:r>
      <w:proofErr w:type="spellEnd"/>
      <w:r w:rsidRPr="00C24F2B">
        <w:rPr>
          <w:rFonts w:ascii="Times New Roman" w:eastAsia="Times New Roman" w:hAnsi="Times New Roman"/>
          <w:sz w:val="28"/>
          <w:szCs w:val="28"/>
          <w:lang w:eastAsia="ru-RU"/>
        </w:rPr>
        <w:t>) _________________________________________________________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                                 (фамилия, имя, отчество)</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 соответствии с требованиями Федерального закона Российской Федерации </w:t>
      </w:r>
      <w:hyperlink r:id="rId38" w:history="1">
        <w:r w:rsidRPr="00C24F2B">
          <w:rPr>
            <w:rFonts w:ascii="Times New Roman" w:eastAsia="Times New Roman" w:hAnsi="Times New Roman"/>
            <w:sz w:val="28"/>
            <w:szCs w:val="28"/>
            <w:lang w:eastAsia="ru-RU"/>
          </w:rPr>
          <w:t>№ 152-ФЗ от 27.07.2006 «О персональных данных»</w:t>
        </w:r>
      </w:hyperlink>
      <w:r w:rsidRPr="00C24F2B">
        <w:rPr>
          <w:rFonts w:ascii="Times New Roman" w:eastAsia="Times New Roman" w:hAnsi="Times New Roman"/>
          <w:sz w:val="28"/>
          <w:szCs w:val="28"/>
          <w:lang w:eastAsia="ru-RU"/>
        </w:rPr>
        <w:t xml:space="preserve"> уведомляем Вас, что обязанность представления Вами персональных данных установлена пунктом 2 части 1 статьи 6 </w:t>
      </w:r>
      <w:hyperlink r:id="rId39" w:history="1">
        <w:r w:rsidRPr="00C24F2B">
          <w:rPr>
            <w:rFonts w:ascii="Times New Roman" w:eastAsia="Times New Roman" w:hAnsi="Times New Roman"/>
            <w:sz w:val="28"/>
            <w:szCs w:val="28"/>
            <w:lang w:eastAsia="ru-RU"/>
          </w:rPr>
          <w:t>Федерального закона «О персональных данных»</w:t>
        </w:r>
      </w:hyperlink>
      <w:r w:rsidRPr="00C24F2B">
        <w:rPr>
          <w:rFonts w:ascii="Times New Roman" w:eastAsia="Times New Roman" w:hAnsi="Times New Roman"/>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0" w:history="1">
        <w:r w:rsidRPr="00C24F2B">
          <w:rPr>
            <w:rFonts w:ascii="Times New Roman" w:eastAsia="Times New Roman" w:hAnsi="Times New Roman"/>
            <w:sz w:val="28"/>
            <w:szCs w:val="28"/>
            <w:lang w:eastAsia="ru-RU"/>
          </w:rPr>
          <w:t>Федеральным законом «О муниципальной службе в Российской Федерации»</w:t>
        </w:r>
      </w:hyperlink>
      <w:r w:rsidRPr="00C24F2B">
        <w:rPr>
          <w:rFonts w:ascii="Times New Roman" w:eastAsia="Times New Roman" w:hAnsi="Times New Roman"/>
          <w:sz w:val="28"/>
          <w:szCs w:val="28"/>
          <w:lang w:eastAsia="ru-RU"/>
        </w:rPr>
        <w:t xml:space="preserve">, </w:t>
      </w:r>
      <w:hyperlink r:id="rId41" w:history="1">
        <w:r w:rsidRPr="00C24F2B">
          <w:rPr>
            <w:rFonts w:ascii="Times New Roman" w:eastAsia="Times New Roman" w:hAnsi="Times New Roman"/>
            <w:sz w:val="28"/>
            <w:szCs w:val="28"/>
            <w:lang w:eastAsia="ru-RU"/>
          </w:rPr>
          <w:t>Федеральным законом «О противодействии коррупции»</w:t>
        </w:r>
      </w:hyperlink>
      <w:r w:rsidRPr="00C24F2B">
        <w:rPr>
          <w:rFonts w:ascii="Times New Roman" w:eastAsia="Times New Roman" w:hAnsi="Times New Roman"/>
          <w:sz w:val="28"/>
          <w:szCs w:val="28"/>
          <w:lang w:eastAsia="ru-RU"/>
        </w:rPr>
        <w:t xml:space="preserve">, </w:t>
      </w:r>
      <w:hyperlink r:id="rId42" w:history="1">
        <w:r w:rsidRPr="00C24F2B">
          <w:rPr>
            <w:rFonts w:ascii="Times New Roman" w:eastAsia="Times New Roman" w:hAnsi="Times New Roman"/>
            <w:sz w:val="28"/>
            <w:szCs w:val="28"/>
            <w:lang w:eastAsia="ru-RU"/>
          </w:rPr>
          <w:t>Трудовым кодексом Российской Федерации</w:t>
        </w:r>
      </w:hyperlink>
      <w:r w:rsidRPr="00C24F2B">
        <w:rPr>
          <w:rFonts w:ascii="Times New Roman" w:eastAsia="Times New Roman" w:hAnsi="Times New Roman"/>
          <w:sz w:val="28"/>
          <w:szCs w:val="28"/>
          <w:lang w:eastAsia="ru-RU"/>
        </w:rPr>
        <w:t>.</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В случае отказа Вами представить свои персональные данные аппарат Совета депутатов муниципального округа Южное Тушино не сможет на законных основаниях осуществить такую обработку, что приведет к следующим для Вас юридическим последствиям:</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В соответствии со статьями 57, 65, 69 </w:t>
      </w:r>
      <w:hyperlink r:id="rId43" w:history="1">
        <w:r w:rsidRPr="00C24F2B">
          <w:rPr>
            <w:rFonts w:ascii="Times New Roman" w:eastAsia="Times New Roman" w:hAnsi="Times New Roman"/>
            <w:sz w:val="28"/>
            <w:szCs w:val="28"/>
            <w:lang w:eastAsia="ru-RU"/>
          </w:rPr>
          <w:t>Трудового кодекса Российской Федерации</w:t>
        </w:r>
      </w:hyperlink>
      <w:r w:rsidRPr="00C24F2B">
        <w:rPr>
          <w:rFonts w:ascii="Times New Roman" w:eastAsia="Times New Roman" w:hAnsi="Times New Roman"/>
          <w:sz w:val="28"/>
          <w:szCs w:val="28"/>
          <w:lang w:eastAsia="ru-RU"/>
        </w:rPr>
        <w:t xml:space="preserve"> субъект персональных данных, поступающий на работу или работающий в аппарат Совета депутатов муниципального округа Южное Тушино, обязан представить определенный перечень информации о себе.</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На основании пункта 11 части 1 статьи 77 </w:t>
      </w:r>
      <w:hyperlink r:id="rId44" w:history="1">
        <w:r w:rsidRPr="00C24F2B">
          <w:rPr>
            <w:rFonts w:ascii="Times New Roman" w:eastAsia="Times New Roman" w:hAnsi="Times New Roman"/>
            <w:sz w:val="28"/>
            <w:szCs w:val="28"/>
            <w:lang w:eastAsia="ru-RU"/>
          </w:rPr>
          <w:t>Трудового кодекса Российской Федерации</w:t>
        </w:r>
      </w:hyperlink>
      <w:r w:rsidRPr="00C24F2B">
        <w:rPr>
          <w:rFonts w:ascii="Times New Roman" w:eastAsia="Times New Roman" w:hAnsi="Times New Roman"/>
          <w:sz w:val="28"/>
          <w:szCs w:val="28"/>
          <w:lang w:eastAsia="ru-RU"/>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"____"_____________20__ г.     ______________      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proofErr w:type="gramStart"/>
      <w:r w:rsidRPr="00C24F2B">
        <w:rPr>
          <w:rFonts w:ascii="Times New Roman" w:eastAsia="Times New Roman" w:hAnsi="Times New Roman"/>
          <w:sz w:val="28"/>
          <w:szCs w:val="28"/>
          <w:lang w:eastAsia="ru-RU"/>
        </w:rPr>
        <w:t>дата)   </w:t>
      </w:r>
      <w:proofErr w:type="gramEnd"/>
      <w:r w:rsidRPr="00C24F2B">
        <w:rPr>
          <w:rFonts w:ascii="Times New Roman" w:eastAsia="Times New Roman" w:hAnsi="Times New Roman"/>
          <w:sz w:val="28"/>
          <w:szCs w:val="28"/>
          <w:lang w:eastAsia="ru-RU"/>
        </w:rPr>
        <w:t>          (подпись)         (расшифровка подписи)</w:t>
      </w: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9</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r>
    </w:p>
    <w:p w:rsidR="00C24F2B" w:rsidRPr="00C24F2B" w:rsidRDefault="00C24F2B" w:rsidP="00C24F2B">
      <w:pPr>
        <w:spacing w:after="0" w:line="240" w:lineRule="auto"/>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Обязательство/соглашение о неразглашении персональных данных субъекта персональных данных (Типовая форма)</w:t>
      </w:r>
    </w:p>
    <w:p w:rsidR="00C24F2B" w:rsidRPr="00C24F2B" w:rsidRDefault="00C24F2B" w:rsidP="00C24F2B">
      <w:pPr>
        <w:spacing w:after="0" w:line="240" w:lineRule="auto"/>
        <w:jc w:val="right"/>
        <w:rPr>
          <w:rFonts w:ascii="Times New Roman" w:eastAsia="Times New Roman" w:hAnsi="Times New Roman"/>
          <w:sz w:val="28"/>
          <w:szCs w:val="28"/>
          <w:lang w:eastAsia="ru-RU"/>
        </w:rPr>
      </w:pP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Типовая форма</w:t>
      </w:r>
      <w:r w:rsidRPr="00C24F2B">
        <w:rPr>
          <w:rFonts w:ascii="Times New Roman" w:eastAsia="Times New Roman" w:hAnsi="Times New Roman"/>
          <w:sz w:val="28"/>
          <w:szCs w:val="28"/>
          <w:lang w:eastAsia="ru-RU"/>
        </w:rPr>
        <w:br/>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Я, ______________________________________, паспорт серии _______, номер </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 выданный 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xml:space="preserve">_____________________________ "___" __________ 20__ года, в период трудовых </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отношений с аппаратом Совета депутатов муниципального округа Южное Тушино и в течение ____лет после их прекращения в соответствии с распоряжением аппарата Совета депутатов муниципального округа Южное Тушино от "__"_________ 20____ г. N ______ обязуюсь:</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 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аппарате Совета депутатов;</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 2) выполнять требования приказов, распоряжения и инструкций по обработке персональных данных в части, меня касающейся;</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 4) не производить преднамеренных действий, нарушающих достоверность,</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целостность или конфиденциальность персональных данных, хранимых и обрабатываемых в аппарате Совета депутатов муниципального округа Южное Тушино.</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До моего сведения также доведены: 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______________________________________________________________________.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(указываются муниципальные правовые акты)</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w:t>
      </w:r>
      <w:r w:rsidRPr="00C24F2B">
        <w:rPr>
          <w:rFonts w:ascii="Times New Roman" w:eastAsia="Times New Roman" w:hAnsi="Times New Roman"/>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ab/>
        <w:t>"___" __________ 20___ г.                           ____________________</w:t>
      </w:r>
    </w:p>
    <w:p w:rsidR="00C24F2B" w:rsidRPr="00C24F2B" w:rsidRDefault="00C24F2B" w:rsidP="00C24F2B">
      <w:pPr>
        <w:spacing w:after="0" w:line="240" w:lineRule="auto"/>
        <w:ind w:left="-567"/>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(подпись)</w:t>
      </w:r>
    </w:p>
    <w:p w:rsidR="00C24F2B" w:rsidRPr="00C24F2B" w:rsidRDefault="00C24F2B" w:rsidP="00C24F2B">
      <w:pPr>
        <w:spacing w:after="0" w:line="240" w:lineRule="auto"/>
        <w:jc w:val="right"/>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br w:type="page"/>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lastRenderedPageBreak/>
        <w:t>Приложение 10</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rPr>
      </w:pPr>
      <w:r w:rsidRPr="00C24F2B">
        <w:rPr>
          <w:rFonts w:ascii="Times New Roman" w:eastAsia="Times New Roman" w:hAnsi="Times New Roman"/>
          <w:sz w:val="28"/>
          <w:szCs w:val="28"/>
          <w:lang w:eastAsia="ar-SA"/>
        </w:rPr>
        <w:t xml:space="preserve">к распоряжению </w:t>
      </w:r>
      <w:r w:rsidRPr="00C24F2B">
        <w:rPr>
          <w:rFonts w:ascii="Times New Roman" w:eastAsia="Times New Roman" w:hAnsi="Times New Roman"/>
          <w:sz w:val="28"/>
          <w:szCs w:val="28"/>
        </w:rPr>
        <w:t>аппарата Совета депутатов</w:t>
      </w:r>
      <w:r w:rsidRPr="00C24F2B">
        <w:rPr>
          <w:rFonts w:ascii="Times New Roman" w:eastAsia="Times New Roman" w:hAnsi="Times New Roman"/>
          <w:i/>
          <w:sz w:val="28"/>
          <w:szCs w:val="28"/>
        </w:rPr>
        <w:t xml:space="preserve"> </w:t>
      </w:r>
      <w:r w:rsidRPr="00C24F2B">
        <w:rPr>
          <w:rFonts w:ascii="Times New Roman" w:eastAsia="Times New Roman" w:hAnsi="Times New Roman"/>
          <w:sz w:val="28"/>
          <w:szCs w:val="28"/>
        </w:rPr>
        <w:t xml:space="preserve">муниципального округа Южное Тушино </w:t>
      </w:r>
    </w:p>
    <w:p w:rsidR="00C24F2B" w:rsidRP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8"/>
          <w:szCs w:val="28"/>
          <w:lang w:eastAsia="ar-SA"/>
        </w:rPr>
      </w:pPr>
      <w:r w:rsidRPr="00C24F2B">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16.01.2019</w:t>
      </w:r>
      <w:r w:rsidRPr="00C24F2B">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02</w:t>
      </w:r>
    </w:p>
    <w:p w:rsidR="00C24F2B" w:rsidRPr="00C24F2B" w:rsidRDefault="00C24F2B" w:rsidP="00C24F2B">
      <w:pPr>
        <w:spacing w:after="0" w:line="240" w:lineRule="auto"/>
        <w:jc w:val="right"/>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1"/>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 xml:space="preserve">Порядок доступа муниципальных служащих аппарате Совета депутатов </w:t>
      </w:r>
      <w:r w:rsidRPr="00C24F2B">
        <w:rPr>
          <w:rFonts w:ascii="Times New Roman" w:eastAsia="Times New Roman" w:hAnsi="Times New Roman"/>
          <w:b/>
          <w:sz w:val="28"/>
          <w:szCs w:val="28"/>
          <w:lang w:eastAsia="ru-RU"/>
        </w:rPr>
        <w:t>муниципального округа Южное Тушино</w:t>
      </w:r>
      <w:r w:rsidRPr="00C24F2B">
        <w:rPr>
          <w:rFonts w:ascii="Times New Roman" w:eastAsia="Times New Roman" w:hAnsi="Times New Roman"/>
          <w:b/>
          <w:bCs/>
          <w:sz w:val="28"/>
          <w:szCs w:val="28"/>
          <w:lang w:eastAsia="ru-RU"/>
        </w:rPr>
        <w:t xml:space="preserve"> в помещения, в которых ведется обработка персональных данных</w:t>
      </w:r>
    </w:p>
    <w:p w:rsidR="00C24F2B" w:rsidRPr="00C24F2B" w:rsidRDefault="00C24F2B" w:rsidP="00C24F2B">
      <w:pPr>
        <w:spacing w:after="0" w:line="240" w:lineRule="auto"/>
        <w:ind w:left="-567" w:firstLine="851"/>
        <w:jc w:val="right"/>
        <w:rPr>
          <w:rFonts w:ascii="Times New Roman" w:eastAsia="Times New Roman" w:hAnsi="Times New Roman"/>
          <w:b/>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1. Общие положения</w:t>
      </w:r>
    </w:p>
    <w:p w:rsidR="00C24F2B" w:rsidRPr="00C24F2B" w:rsidRDefault="00C24F2B" w:rsidP="00C24F2B">
      <w:pPr>
        <w:spacing w:after="0" w:line="240" w:lineRule="auto"/>
        <w:ind w:left="-567" w:firstLine="851"/>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1.1. Настоящий Порядок доступа муниципальных служащих аппарата Совета депутатов в помещения, в которых ведется обработка персональных данных (далее - Порядок), устанавливает единые требования к доступу муниципальных служащих аппарата Совета депутатов в служебные помещения в целях предотвращения нарушения прав субъектов персональных данных, обрабатываемых в аппарате Совета депутатов, и обеспечения соблюдения требований законодательства о персональных данных.</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1.2. Настоящий Порядок обязателен для применения и исполнения всеми муниципальными служащими аппарата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1.3. Перечень служебных помещений, в которых ведется обработка персональных данных, утверждается распоряжением главы муниципального округа.</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2. Требования к служебным помещениям</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2.1. В целях соблюдения требований к ограничению доступа в служебные помещения аппарата Совета депутатов обеспечиваются: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использование служебных помещений строго по назначению;</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наличие на входах в служебные помещения дверей, оборудованных запорными устройствами;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содержание дверей служебных помещений в нерабочее время в закрытом на запорное устройство состоянии;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 остекление окон в здании аппарата Совета депутатов, содержание их в нерабочее время в закрытом состоянии;</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2.2. Муниципальным служащим запрещается передавать ключи от служебных помещений третьим лицам.</w:t>
      </w:r>
    </w:p>
    <w:p w:rsidR="00C24F2B" w:rsidRPr="00C24F2B" w:rsidRDefault="00C24F2B" w:rsidP="00C24F2B">
      <w:pPr>
        <w:spacing w:after="0" w:line="240" w:lineRule="auto"/>
        <w:ind w:left="-567" w:firstLine="851"/>
        <w:jc w:val="both"/>
        <w:outlineLvl w:val="2"/>
        <w:rPr>
          <w:rFonts w:ascii="Times New Roman" w:eastAsia="Times New Roman" w:hAnsi="Times New Roman"/>
          <w:bCs/>
          <w:sz w:val="28"/>
          <w:szCs w:val="28"/>
          <w:lang w:eastAsia="ru-RU"/>
        </w:rPr>
      </w:pPr>
    </w:p>
    <w:p w:rsidR="00C24F2B" w:rsidRPr="00C24F2B" w:rsidRDefault="00C24F2B" w:rsidP="00C24F2B">
      <w:pPr>
        <w:spacing w:after="0" w:line="240" w:lineRule="auto"/>
        <w:ind w:left="-567" w:firstLine="851"/>
        <w:jc w:val="center"/>
        <w:outlineLvl w:val="2"/>
        <w:rPr>
          <w:rFonts w:ascii="Times New Roman" w:eastAsia="Times New Roman" w:hAnsi="Times New Roman"/>
          <w:b/>
          <w:bCs/>
          <w:sz w:val="28"/>
          <w:szCs w:val="28"/>
          <w:lang w:eastAsia="ru-RU"/>
        </w:rPr>
      </w:pPr>
      <w:r w:rsidRPr="00C24F2B">
        <w:rPr>
          <w:rFonts w:ascii="Times New Roman" w:eastAsia="Times New Roman" w:hAnsi="Times New Roman"/>
          <w:b/>
          <w:bCs/>
          <w:sz w:val="28"/>
          <w:szCs w:val="28"/>
          <w:lang w:eastAsia="ru-RU"/>
        </w:rPr>
        <w:t>3. Контроль за соблюдением требований к доступу муниципальных служащих в служебные помещения</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t>3.1. Текущий контроль за содержанием служебных помещений осуществляет должностное лицо, ответственное за защиту персональных данных в аппарате Совета депутатов.</w:t>
      </w:r>
    </w:p>
    <w:p w:rsidR="00C24F2B" w:rsidRPr="00C24F2B" w:rsidRDefault="00C24F2B" w:rsidP="00C24F2B">
      <w:pPr>
        <w:spacing w:after="0" w:line="240" w:lineRule="auto"/>
        <w:ind w:left="-567" w:firstLine="851"/>
        <w:jc w:val="both"/>
        <w:rPr>
          <w:rFonts w:ascii="Times New Roman" w:eastAsia="Times New Roman" w:hAnsi="Times New Roman"/>
          <w:sz w:val="28"/>
          <w:szCs w:val="28"/>
          <w:lang w:eastAsia="ru-RU"/>
        </w:rPr>
      </w:pPr>
      <w:r w:rsidRPr="00C24F2B">
        <w:rPr>
          <w:rFonts w:ascii="Times New Roman" w:eastAsia="Times New Roman" w:hAnsi="Times New Roman"/>
          <w:sz w:val="28"/>
          <w:szCs w:val="28"/>
          <w:lang w:eastAsia="ru-RU"/>
        </w:rPr>
        <w:lastRenderedPageBreak/>
        <w:t>3.2. Муниципальные служащие,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аппарате Совета депутатов.</w:t>
      </w:r>
    </w:p>
    <w:p w:rsidR="001C1CEC" w:rsidRDefault="001C1CEC" w:rsidP="00620F87">
      <w:pPr>
        <w:ind w:left="-567" w:firstLine="851"/>
      </w:pPr>
    </w:p>
    <w:sectPr w:rsidR="001C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4"/>
    <w:rsid w:val="001C1CEC"/>
    <w:rsid w:val="001C4398"/>
    <w:rsid w:val="00240E57"/>
    <w:rsid w:val="00620F87"/>
    <w:rsid w:val="00887894"/>
    <w:rsid w:val="00927B9B"/>
    <w:rsid w:val="00977DBE"/>
    <w:rsid w:val="00C24F2B"/>
    <w:rsid w:val="00D42798"/>
    <w:rsid w:val="00F9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8448-FB62-491E-BB2A-1472D64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94"/>
    <w:rPr>
      <w:rFonts w:ascii="Calibri" w:eastAsia="Calibri" w:hAnsi="Calibri" w:cs="Times New Roman"/>
    </w:rPr>
  </w:style>
  <w:style w:type="paragraph" w:styleId="1">
    <w:name w:val="heading 1"/>
    <w:basedOn w:val="a"/>
    <w:next w:val="a"/>
    <w:link w:val="10"/>
    <w:uiPriority w:val="99"/>
    <w:qFormat/>
    <w:rsid w:val="00C24F2B"/>
    <w:pPr>
      <w:keepNext/>
      <w:keepLines/>
      <w:spacing w:before="240" w:after="0"/>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24F2B"/>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24F2B"/>
  </w:style>
  <w:style w:type="table" w:styleId="a3">
    <w:name w:val="Table Grid"/>
    <w:basedOn w:val="a1"/>
    <w:uiPriority w:val="59"/>
    <w:rsid w:val="00C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F2B"/>
    <w:pPr>
      <w:widowControl w:val="0"/>
      <w:suppressAutoHyphens/>
      <w:spacing w:after="0" w:line="240" w:lineRule="auto"/>
      <w:jc w:val="both"/>
      <w:textAlignment w:val="baseline"/>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C24F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C24F2B"/>
    <w:rPr>
      <w:rFonts w:ascii="Arial" w:hAnsi="Arial" w:cs="Arial"/>
      <w:b/>
      <w:bCs/>
      <w:color w:val="26282F"/>
      <w:sz w:val="24"/>
      <w:szCs w:val="24"/>
    </w:rPr>
  </w:style>
  <w:style w:type="character" w:customStyle="1" w:styleId="a6">
    <w:name w:val="Гипертекстовая ссылка"/>
    <w:basedOn w:val="a0"/>
    <w:uiPriority w:val="99"/>
    <w:rsid w:val="00C24F2B"/>
    <w:rPr>
      <w:color w:val="106BBE"/>
    </w:rPr>
  </w:style>
  <w:style w:type="paragraph" w:styleId="a7">
    <w:name w:val="header"/>
    <w:basedOn w:val="a"/>
    <w:link w:val="a8"/>
    <w:uiPriority w:val="99"/>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24F2B"/>
    <w:rPr>
      <w:rFonts w:ascii="Times New Roman" w:eastAsia="Times New Roman" w:hAnsi="Times New Roman" w:cs="Times New Roman"/>
      <w:sz w:val="24"/>
      <w:szCs w:val="24"/>
      <w:lang w:eastAsia="ru-RU"/>
    </w:rPr>
  </w:style>
  <w:style w:type="paragraph" w:styleId="a9">
    <w:name w:val="footer"/>
    <w:basedOn w:val="a"/>
    <w:link w:val="aa"/>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C24F2B"/>
    <w:rPr>
      <w:rFonts w:ascii="Times New Roman" w:eastAsia="Times New Roman" w:hAnsi="Times New Roman" w:cs="Times New Roman"/>
      <w:sz w:val="24"/>
      <w:szCs w:val="24"/>
      <w:lang w:eastAsia="ru-RU"/>
    </w:rPr>
  </w:style>
  <w:style w:type="character" w:styleId="ab">
    <w:name w:val="page number"/>
    <w:basedOn w:val="a0"/>
    <w:rsid w:val="00C24F2B"/>
  </w:style>
  <w:style w:type="character" w:customStyle="1" w:styleId="13">
    <w:name w:val="Гиперссылка1"/>
    <w:basedOn w:val="a0"/>
    <w:uiPriority w:val="99"/>
    <w:unhideWhenUsed/>
    <w:rsid w:val="00C24F2B"/>
    <w:rPr>
      <w:color w:val="0000FF"/>
      <w:u w:val="single"/>
    </w:rPr>
  </w:style>
  <w:style w:type="paragraph" w:styleId="2">
    <w:name w:val="Body Text 2"/>
    <w:basedOn w:val="a"/>
    <w:link w:val="20"/>
    <w:rsid w:val="00C24F2B"/>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character" w:customStyle="1" w:styleId="20">
    <w:name w:val="Основной текст 2 Знак"/>
    <w:basedOn w:val="a0"/>
    <w:link w:val="2"/>
    <w:rsid w:val="00C24F2B"/>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C24F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rsid w:val="00C24F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rsid w:val="00C24F2B"/>
    <w:rPr>
      <w:rFonts w:ascii="Arial" w:eastAsia="Times New Roman" w:hAnsi="Arial" w:cs="Arial"/>
      <w:sz w:val="20"/>
      <w:szCs w:val="20"/>
      <w:lang w:eastAsia="ru-RU"/>
    </w:rPr>
  </w:style>
  <w:style w:type="character" w:styleId="ae">
    <w:name w:val="footnote reference"/>
    <w:uiPriority w:val="99"/>
    <w:rsid w:val="00C24F2B"/>
    <w:rPr>
      <w:vertAlign w:val="superscript"/>
    </w:rPr>
  </w:style>
  <w:style w:type="paragraph" w:styleId="af">
    <w:name w:val="List Paragraph"/>
    <w:basedOn w:val="a"/>
    <w:uiPriority w:val="34"/>
    <w:qFormat/>
    <w:rsid w:val="00C24F2B"/>
    <w:pPr>
      <w:widowControl w:val="0"/>
      <w:suppressAutoHyphens/>
      <w:spacing w:after="0" w:line="360" w:lineRule="atLeast"/>
      <w:ind w:left="720"/>
      <w:contextualSpacing/>
      <w:jc w:val="both"/>
      <w:textAlignment w:val="baseline"/>
    </w:pPr>
    <w:rPr>
      <w:rFonts w:ascii="Times New Roman" w:eastAsia="Times New Roman" w:hAnsi="Times New Roman"/>
      <w:sz w:val="24"/>
      <w:szCs w:val="24"/>
      <w:lang w:eastAsia="ar-SA"/>
    </w:rPr>
  </w:style>
  <w:style w:type="character" w:customStyle="1" w:styleId="110">
    <w:name w:val="Заголовок 1 Знак1"/>
    <w:basedOn w:val="a0"/>
    <w:uiPriority w:val="9"/>
    <w:rsid w:val="00C24F2B"/>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semiHidden/>
    <w:unhideWhenUsed/>
    <w:rsid w:val="00C2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1990046"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90046" TargetMode="External"/><Relationship Id="rId3" Type="http://schemas.openxmlformats.org/officeDocument/2006/relationships/settings" Target="settings.xml"/><Relationship Id="rId21" Type="http://schemas.openxmlformats.org/officeDocument/2006/relationships/hyperlink" Target="http://docs.cntd.ru/document/902119128" TargetMode="External"/><Relationship Id="rId34" Type="http://schemas.openxmlformats.org/officeDocument/2006/relationships/hyperlink" Target="http://docs.cntd.ru/document/901990046" TargetMode="External"/><Relationship Id="rId42" Type="http://schemas.openxmlformats.org/officeDocument/2006/relationships/hyperlink" Target="http://docs.cntd.ru/document/901807664"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1904391" TargetMode="External"/><Relationship Id="rId38" Type="http://schemas.openxmlformats.org/officeDocument/2006/relationships/hyperlink" Target="http://docs.cntd.ru/document/90199004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263" TargetMode="External"/><Relationship Id="rId20" Type="http://schemas.openxmlformats.org/officeDocument/2006/relationships/hyperlink" Target="http://docs.cntd.ru/document/902108764" TargetMode="External"/><Relationship Id="rId29" Type="http://schemas.openxmlformats.org/officeDocument/2006/relationships/hyperlink" Target="http://docs.cntd.ru/document/901990046" TargetMode="External"/><Relationship Id="rId41" Type="http://schemas.openxmlformats.org/officeDocument/2006/relationships/hyperlink" Target="http://docs.cntd.ru/document/902135263"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1990051" TargetMode="External"/><Relationship Id="rId24" Type="http://schemas.openxmlformats.org/officeDocument/2006/relationships/hyperlink" Target="http://docs.cntd.ru/document/901990046"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78846" TargetMode="External"/><Relationship Id="rId40" Type="http://schemas.openxmlformats.org/officeDocument/2006/relationships/hyperlink" Target="http://docs.cntd.ru/document/902030664" TargetMode="External"/><Relationship Id="rId45" Type="http://schemas.openxmlformats.org/officeDocument/2006/relationships/fontTable" Target="fontTable.xml"/><Relationship Id="rId5" Type="http://schemas.openxmlformats.org/officeDocument/2006/relationships/hyperlink" Target="http://docs.cntd.ru/document/901990046"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2336380" TargetMode="External"/><Relationship Id="rId36" Type="http://schemas.openxmlformats.org/officeDocument/2006/relationships/hyperlink" Target="http://docs.cntd.ru/document/901935218"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01935218" TargetMode="External"/><Relationship Id="rId31" Type="http://schemas.openxmlformats.org/officeDocument/2006/relationships/hyperlink" Target="http://docs.cntd.ru/document/902336380" TargetMode="External"/><Relationship Id="rId44"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2336380" TargetMode="External"/><Relationship Id="rId27" Type="http://schemas.openxmlformats.org/officeDocument/2006/relationships/hyperlink" Target="http://docs.cntd.ru/document/902119128" TargetMode="External"/><Relationship Id="rId30" Type="http://schemas.openxmlformats.org/officeDocument/2006/relationships/hyperlink" Target="http://docs.cntd.ru/document/901990046" TargetMode="External"/><Relationship Id="rId35" Type="http://schemas.openxmlformats.org/officeDocument/2006/relationships/hyperlink" Target="http://docs.cntd.ru/document/902291063" TargetMode="External"/><Relationship Id="rId43"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11986</Words>
  <Characters>68326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3</cp:revision>
  <dcterms:created xsi:type="dcterms:W3CDTF">2020-10-22T12:12:00Z</dcterms:created>
  <dcterms:modified xsi:type="dcterms:W3CDTF">2020-10-22T12:12:00Z</dcterms:modified>
</cp:coreProperties>
</file>