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58" w:rsidRDefault="008326AF" w:rsidP="00430EA7">
      <w:pPr>
        <w:ind w:firstLine="708"/>
      </w:pPr>
      <w:r>
        <w:t>5 декаб</w:t>
      </w:r>
      <w:r w:rsidR="00DF6F64">
        <w:t>ря в помещении библиотеки № 230</w:t>
      </w:r>
      <w:r>
        <w:t xml:space="preserve"> прошёл отчёт </w:t>
      </w:r>
      <w:r w:rsidRPr="008326AF">
        <w:t>депутата Совета депутатов муниципального округ</w:t>
      </w:r>
      <w:r>
        <w:t>а Южное Тушино Шапошниковой Анны</w:t>
      </w:r>
      <w:r w:rsidRPr="008326AF">
        <w:t xml:space="preserve"> Светланы Альфредовны за 2018 год и сентябрь-декабрь 2017 года</w:t>
      </w:r>
      <w:r>
        <w:t xml:space="preserve">. Депутат выступила перед жителями и рассказала о своей деятельности. </w:t>
      </w:r>
      <w:r w:rsidR="002D29F8" w:rsidRPr="002D29F8">
        <w:t>Присутствовало 16 человек.</w:t>
      </w:r>
      <w:r w:rsidR="00D266DE">
        <w:t xml:space="preserve"> Отчётный доклад длился 40 минут, вопросы и ответы длились 50 минут.</w:t>
      </w:r>
    </w:p>
    <w:p w:rsidR="008B3993" w:rsidRDefault="008326AF">
      <w:r>
        <w:t xml:space="preserve">Были заданы вопросы: об участии депутата в патриотических мероприятиях </w:t>
      </w:r>
      <w:r w:rsidRPr="008326AF">
        <w:t>муниципального округа</w:t>
      </w:r>
      <w:r>
        <w:t>, таких, как Бессмертный полк и других.</w:t>
      </w:r>
    </w:p>
    <w:p w:rsidR="008326AF" w:rsidRDefault="00F73370">
      <w:r>
        <w:t>Шапошникова А.А.</w:t>
      </w:r>
      <w:r w:rsidR="008326AF">
        <w:t xml:space="preserve">: Я </w:t>
      </w:r>
      <w:r w:rsidR="00BD0C31">
        <w:t xml:space="preserve">как депутат </w:t>
      </w:r>
      <w:r w:rsidR="00241358">
        <w:t xml:space="preserve">поддерживаю патриотические акции, я </w:t>
      </w:r>
      <w:r w:rsidR="00BD0C31">
        <w:t xml:space="preserve">голосовала за создание в Южном Тушино Аллеи памяти московским ополченцам, участвовала в открытии аллеи и сажала деревья, </w:t>
      </w:r>
      <w:r w:rsidR="008326AF">
        <w:t xml:space="preserve">участвовала в </w:t>
      </w:r>
      <w:r w:rsidR="00BD0C31">
        <w:t>церемониях у памятника-</w:t>
      </w:r>
      <w:proofErr w:type="spellStart"/>
      <w:r w:rsidR="00BD0C31">
        <w:t>стеллы</w:t>
      </w:r>
      <w:proofErr w:type="spellEnd"/>
      <w:r w:rsidR="00BD0C31" w:rsidRPr="00BD0C31">
        <w:t xml:space="preserve"> «</w:t>
      </w:r>
      <w:proofErr w:type="spellStart"/>
      <w:r w:rsidR="00BD0C31" w:rsidRPr="00BD0C31">
        <w:t>Тушинцам</w:t>
      </w:r>
      <w:proofErr w:type="spellEnd"/>
      <w:r w:rsidR="00BD0C31" w:rsidRPr="00BD0C31">
        <w:t xml:space="preserve"> – участникам Великой Отечественной войны</w:t>
      </w:r>
      <w:r w:rsidR="00BD0C31">
        <w:t>», в том числе в церемонии в честь начала контрнаступления советских войск под Москвой 5 декабря.</w:t>
      </w:r>
      <w:r w:rsidR="00241358">
        <w:t xml:space="preserve"> Я поддержала предложение поставить памятник космическому кораблю многоразового использования «Буран» на перекрёстке Восточный мост. «Буран» - это наша всероссийская гордость, и Тушино как место изготовления этого космического корабля будет достойной площадкой для памятника.</w:t>
      </w:r>
    </w:p>
    <w:p w:rsidR="00241358" w:rsidRDefault="00241358">
      <w:r>
        <w:t>Вопрос: можно ли увидеть голосования каждого избранного нами депутата по конкретным вопросам? Хотелось бы иметь возможность понять, так ли депутат голосует, как ему наказывали избиратели.</w:t>
      </w:r>
    </w:p>
    <w:p w:rsidR="00241358" w:rsidRDefault="00F73370">
      <w:r>
        <w:t>Шапошникова А.А.</w:t>
      </w:r>
      <w:r w:rsidR="00DF6F64">
        <w:t>: Выделенной</w:t>
      </w:r>
      <w:r w:rsidR="00241358">
        <w:t xml:space="preserve"> информации по персональному голосованию каждого депутата, как имеется в Государственной думе РФ, в Совете депутатов нет. </w:t>
      </w:r>
      <w:r w:rsidR="00DF6F64">
        <w:t>В протоколе заседаний указывае</w:t>
      </w:r>
      <w:r w:rsidR="003A6D8B">
        <w:t>тся только общее число голосов з</w:t>
      </w:r>
      <w:bookmarkStart w:id="0" w:name="_GoBack"/>
      <w:bookmarkEnd w:id="0"/>
      <w:r w:rsidR="00DF6F64">
        <w:t xml:space="preserve">а, против, воздержался. </w:t>
      </w:r>
      <w:r w:rsidR="00241358">
        <w:t>На настоящий момент для получения этой информации надо смотреть видеозапись заседаний Совета депутатов, которая выкладывается в открытый доступ в течение трёх дней после заседания.</w:t>
      </w:r>
      <w:r w:rsidR="00DF6F64">
        <w:t xml:space="preserve"> Я считаю важным информационную открытость и доступность информации по персональному голосованию членов Совета депутатов Южного Тушино.</w:t>
      </w:r>
    </w:p>
    <w:p w:rsidR="00DF6F64" w:rsidRDefault="00DF6F64">
      <w:r>
        <w:t>Вопрос: выносили ли Вы на Совет депутатов предложение сделать Ваше обращение депутатским запросом?</w:t>
      </w:r>
    </w:p>
    <w:p w:rsidR="00DF6F64" w:rsidRDefault="00F73370">
      <w:r>
        <w:t>Шапошникова А.А.</w:t>
      </w:r>
      <w:r w:rsidR="00DF6F64">
        <w:t>: Нет. Все письма я отправляю как депутатские обращения.</w:t>
      </w:r>
    </w:p>
    <w:p w:rsidR="00DF6F64" w:rsidRDefault="00DF6F64">
      <w:r>
        <w:t>Вопрос: почему Вы агитировали жителей против реновации? Что делать</w:t>
      </w:r>
      <w:r w:rsidR="00FE72CC">
        <w:t xml:space="preserve"> очередникам, что делать</w:t>
      </w:r>
      <w:r>
        <w:t xml:space="preserve"> людям, кто не доволен жильём?</w:t>
      </w:r>
    </w:p>
    <w:p w:rsidR="00DF6F64" w:rsidRDefault="00F73370">
      <w:r w:rsidRPr="00F73370">
        <w:t xml:space="preserve">Шапошникова А.А.: </w:t>
      </w:r>
      <w:r w:rsidR="001D44A3">
        <w:t xml:space="preserve"> </w:t>
      </w:r>
      <w:r w:rsidR="00DF6F64">
        <w:t>закон 141-ФЗ, так называемый «о реновации», противоречит Конституции РФ,</w:t>
      </w:r>
      <w:r w:rsidR="008F1322">
        <w:t xml:space="preserve"> т</w:t>
      </w:r>
      <w:r w:rsidR="001D44A3">
        <w:t>ак я считаю,</w:t>
      </w:r>
      <w:r w:rsidR="00DF6F64">
        <w:t xml:space="preserve"> нарушает право частной</w:t>
      </w:r>
      <w:r w:rsidR="00FE72CC">
        <w:t xml:space="preserve"> собственности, дает возможность лицам</w:t>
      </w:r>
      <w:r w:rsidR="00DF6F64">
        <w:t xml:space="preserve"> распоряжаться</w:t>
      </w:r>
      <w:r w:rsidR="00FE72CC">
        <w:t xml:space="preserve"> чужой собственностью против </w:t>
      </w:r>
      <w:r w:rsidR="00DF6F64">
        <w:t>воли</w:t>
      </w:r>
      <w:r w:rsidR="00FE72CC">
        <w:t xml:space="preserve"> людей-собственников. Расселение очередников и снос крепких домов не связаны. Для расселения очередников есть программа «Жилище», которую нужно выполнять.  Если жители хотят улучшить свои условия, построить новый дом – это можно сделать, соблюдая Конституцию – оформить в собственность землю, принимать решение 100 % голосов.</w:t>
      </w:r>
    </w:p>
    <w:p w:rsidR="00D266DE" w:rsidRDefault="00D266DE"/>
    <w:sectPr w:rsidR="00D2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AF"/>
    <w:rsid w:val="001D44A3"/>
    <w:rsid w:val="00241358"/>
    <w:rsid w:val="002D29F8"/>
    <w:rsid w:val="003A6D8B"/>
    <w:rsid w:val="00430EA7"/>
    <w:rsid w:val="008326AF"/>
    <w:rsid w:val="008B3993"/>
    <w:rsid w:val="008F1322"/>
    <w:rsid w:val="00BD0C31"/>
    <w:rsid w:val="00D266DE"/>
    <w:rsid w:val="00DF6F64"/>
    <w:rsid w:val="00F73370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A3C94-698A-4950-A1E8-27308597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2018-12-06T20:35:00Z</dcterms:created>
  <dcterms:modified xsi:type="dcterms:W3CDTF">2018-12-07T11:19:00Z</dcterms:modified>
</cp:coreProperties>
</file>