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4107F" w:rsidRDefault="00E03CA4">
      <w:pPr>
        <w:pStyle w:val="ConsPlusNormal"/>
        <w:widowControl/>
        <w:ind w:firstLine="0"/>
        <w:jc w:val="both"/>
        <w:rPr>
          <w:sz w:val="2"/>
          <w:szCs w:val="2"/>
        </w:rPr>
      </w:pPr>
      <w:r w:rsidRPr="0064107F">
        <w:t>25 октября 2006 года N 53</w:t>
      </w:r>
      <w:r w:rsidRPr="0064107F">
        <w:br/>
      </w:r>
      <w:r w:rsidRPr="0064107F">
        <w:br/>
      </w:r>
    </w:p>
    <w:p w:rsidR="00000000" w:rsidRPr="0064107F" w:rsidRDefault="00E03C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Pr="0064107F" w:rsidRDefault="00E03CA4">
      <w:pPr>
        <w:pStyle w:val="ConsPlusNormal"/>
        <w:widowControl/>
        <w:ind w:firstLine="540"/>
        <w:jc w:val="both"/>
      </w:pPr>
    </w:p>
    <w:p w:rsidR="00000000" w:rsidRPr="0064107F" w:rsidRDefault="00E03CA4">
      <w:pPr>
        <w:pStyle w:val="ConsPlusTitle"/>
        <w:widowControl/>
        <w:jc w:val="center"/>
      </w:pPr>
      <w:r w:rsidRPr="0064107F">
        <w:t>ЗАКОН</w:t>
      </w:r>
    </w:p>
    <w:p w:rsidR="00000000" w:rsidRPr="0064107F" w:rsidRDefault="00E03CA4">
      <w:pPr>
        <w:pStyle w:val="ConsPlusTitle"/>
        <w:widowControl/>
        <w:jc w:val="center"/>
      </w:pPr>
      <w:r w:rsidRPr="0064107F">
        <w:t>ГОРОДА МОСКВЫ</w:t>
      </w:r>
    </w:p>
    <w:p w:rsidR="00000000" w:rsidRPr="0064107F" w:rsidRDefault="00E03CA4">
      <w:pPr>
        <w:pStyle w:val="ConsPlusTitle"/>
        <w:widowControl/>
        <w:jc w:val="center"/>
      </w:pPr>
    </w:p>
    <w:p w:rsidR="00000000" w:rsidRPr="0064107F" w:rsidRDefault="00E03CA4">
      <w:pPr>
        <w:pStyle w:val="ConsPlusTitle"/>
        <w:widowControl/>
        <w:jc w:val="center"/>
      </w:pPr>
      <w:r w:rsidRPr="0064107F">
        <w:t>О НАДЕЛЕНИИ ОРГАНОВ МЕСТНОГО САМОУПРАВЛЕНИЯ ВНУТРИГОРОДСКИХ</w:t>
      </w:r>
    </w:p>
    <w:p w:rsidR="00000000" w:rsidRPr="0064107F" w:rsidRDefault="00E03CA4">
      <w:pPr>
        <w:pStyle w:val="ConsPlusTitle"/>
        <w:widowControl/>
        <w:jc w:val="center"/>
      </w:pPr>
      <w:r w:rsidRPr="0064107F">
        <w:t xml:space="preserve">МУНИЦИПАЛЬНЫХ ОБРАЗОВАНИЙ В ГОРОДЕ МОСКВЕ </w:t>
      </w:r>
      <w:proofErr w:type="gramStart"/>
      <w:r w:rsidRPr="0064107F">
        <w:t>ОТДЕЛЬНЫМИ</w:t>
      </w:r>
      <w:proofErr w:type="gramEnd"/>
    </w:p>
    <w:p w:rsidR="00000000" w:rsidRPr="0064107F" w:rsidRDefault="00E03CA4">
      <w:pPr>
        <w:pStyle w:val="ConsPlusTitle"/>
        <w:widowControl/>
        <w:jc w:val="center"/>
      </w:pPr>
      <w:r w:rsidRPr="0064107F">
        <w:t>ПОЛНОМОЧИЯМИ ГОРОДА МОСКВЫ В СФЕРЕ ОРГАНИЗАЦИИ ДОСУГОВОЙ,</w:t>
      </w:r>
    </w:p>
    <w:p w:rsidR="00000000" w:rsidRPr="0064107F" w:rsidRDefault="00E03CA4">
      <w:pPr>
        <w:pStyle w:val="ConsPlusTitle"/>
        <w:widowControl/>
        <w:jc w:val="center"/>
      </w:pPr>
      <w:r w:rsidRPr="0064107F">
        <w:t>СОЦИАЛЬНО-ВОСПИТАТЕЛЬНОЙ, ФИЗКУЛЬТУРНО-ОЗДОРОВИТЕЛЬНОЙ</w:t>
      </w:r>
    </w:p>
    <w:p w:rsidR="00000000" w:rsidRPr="0064107F" w:rsidRDefault="00E03CA4">
      <w:pPr>
        <w:pStyle w:val="ConsPlusTitle"/>
        <w:widowControl/>
        <w:jc w:val="center"/>
      </w:pPr>
      <w:r w:rsidRPr="0064107F">
        <w:t>И СПОРТИВНОЙ РАБОТЫ С НАСЕЛЕНИЕМ ПО МЕСТУ ЖИТЕЛЬСТВА</w:t>
      </w:r>
    </w:p>
    <w:p w:rsidR="00000000" w:rsidRPr="0064107F" w:rsidRDefault="00E03CA4">
      <w:pPr>
        <w:pStyle w:val="ConsPlusNormal"/>
        <w:widowControl/>
        <w:ind w:firstLine="0"/>
        <w:jc w:val="center"/>
      </w:pPr>
    </w:p>
    <w:p w:rsidR="00000000" w:rsidRPr="0064107F" w:rsidRDefault="00E03CA4">
      <w:pPr>
        <w:pStyle w:val="ConsPlusNormal"/>
        <w:widowControl/>
        <w:ind w:firstLine="0"/>
        <w:jc w:val="center"/>
      </w:pPr>
      <w:proofErr w:type="gramStart"/>
      <w:r w:rsidRPr="0064107F">
        <w:t xml:space="preserve">(в ред. Законов г. Москвы от 05.03.2008 </w:t>
      </w:r>
      <w:hyperlink r:id="rId5" w:history="1">
        <w:r w:rsidRPr="0064107F">
          <w:t>N 10</w:t>
        </w:r>
      </w:hyperlink>
      <w:r w:rsidRPr="0064107F">
        <w:t>,</w:t>
      </w:r>
      <w:proofErr w:type="gramEnd"/>
    </w:p>
    <w:p w:rsidR="00000000" w:rsidRPr="0064107F" w:rsidRDefault="00E03CA4">
      <w:pPr>
        <w:pStyle w:val="ConsPlusNormal"/>
        <w:widowControl/>
        <w:ind w:firstLine="0"/>
        <w:jc w:val="center"/>
      </w:pPr>
      <w:r w:rsidRPr="0064107F">
        <w:t xml:space="preserve">от 17.09.2008 </w:t>
      </w:r>
      <w:r w:rsidRPr="0064107F">
        <w:t>N 40</w:t>
      </w:r>
      <w:r w:rsidRPr="0064107F">
        <w:t xml:space="preserve">, от 20.04.2011 </w:t>
      </w:r>
      <w:r w:rsidRPr="0064107F">
        <w:t>N 16</w:t>
      </w:r>
      <w:r w:rsidRPr="0064107F">
        <w:t>)</w:t>
      </w:r>
    </w:p>
    <w:p w:rsidR="00000000" w:rsidRPr="0064107F" w:rsidRDefault="00E03CA4">
      <w:pPr>
        <w:pStyle w:val="ConsPlusNormal"/>
        <w:widowControl/>
        <w:ind w:firstLine="540"/>
        <w:jc w:val="both"/>
      </w:pP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Настоящим Законом органы местного самоуправления внутригородских муниципальных образований в городе Москве (далее - органы местного самоуправления) наделяются отдельными полномочиями города</w:t>
      </w:r>
      <w:r w:rsidRPr="0064107F">
        <w:t xml:space="preserve"> Москвы в сфере организации досуговой, социально-воспитательной, физкультурно-оздоровительной и спортивной работы с населением по месту жительства.</w:t>
      </w:r>
    </w:p>
    <w:p w:rsidR="00000000" w:rsidRPr="0064107F" w:rsidRDefault="00E03CA4">
      <w:pPr>
        <w:pStyle w:val="ConsPlusNormal"/>
        <w:widowControl/>
        <w:ind w:firstLine="540"/>
        <w:jc w:val="both"/>
      </w:pPr>
    </w:p>
    <w:p w:rsidR="00000000" w:rsidRPr="0064107F" w:rsidRDefault="00E03CA4">
      <w:pPr>
        <w:pStyle w:val="ConsPlusNormal"/>
        <w:widowControl/>
        <w:ind w:firstLine="540"/>
        <w:jc w:val="both"/>
        <w:outlineLvl w:val="1"/>
      </w:pPr>
      <w:r w:rsidRPr="0064107F">
        <w:t>Статья 1. Перечень отдельных полномочий города Москвы, которыми наделяются органы местного самоуправления</w:t>
      </w:r>
    </w:p>
    <w:p w:rsidR="00000000" w:rsidRPr="0064107F" w:rsidRDefault="00E03CA4">
      <w:pPr>
        <w:pStyle w:val="ConsPlusNormal"/>
        <w:widowControl/>
        <w:ind w:firstLine="540"/>
        <w:jc w:val="both"/>
      </w:pP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Органы местного самоуправления наделяются следующими полномочиями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 (далее - отдельные полномочия города </w:t>
      </w:r>
      <w:r w:rsidRPr="0064107F">
        <w:t>Москвы):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1) организация работы по общефизической подготовке и видам спорта (единоборство, игровые, прикладные, спортивно-технические и другие виды спорта);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2) организация соревнований и физкультурно-спортивных праздников на территории внутригородского муни</w:t>
      </w:r>
      <w:r w:rsidRPr="0064107F">
        <w:t>ципального образования в городе Москве (далее - муниципальное образование);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3) обеспечение участия жителей муниципального образования в меропри</w:t>
      </w:r>
      <w:r w:rsidRPr="0064107F">
        <w:t>ятиях, проводимых в рамках массовых городских движений, смотров, конкурсов в сфере досуговой, социально-воспитательной, физкультурно-оздоровительной и спортивной работы с населением по месту жительства;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4) организация досуговой, социально-воспитательной ра</w:t>
      </w:r>
      <w:r w:rsidRPr="0064107F">
        <w:t>боты (художественное воспитание и эстетическое развитие, техническая деятельность и трудовое воспитание, эколого-краеведческая деятельность, туризм, военно-спортивная, историко-патриотическая и спортивно-техническая деятельность, компьютерная техника, прог</w:t>
      </w:r>
      <w:r w:rsidRPr="0064107F">
        <w:t>раммирование и другие направления работы);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5) содействие в организации и деятельности клубов по интересам;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6) организация и проведение праздников, смотров, конкурсов, культурно-массовых и досуговых мероприятий;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7) участие в организации и проведении районны</w:t>
      </w:r>
      <w:r w:rsidRPr="0064107F">
        <w:t>х, окружных и городских физкультурных, спортивно-массовых и досуговых мероприятий.</w:t>
      </w:r>
    </w:p>
    <w:p w:rsidR="00000000" w:rsidRPr="0064107F" w:rsidRDefault="00E03CA4">
      <w:pPr>
        <w:pStyle w:val="ConsPlusNormal"/>
        <w:widowControl/>
        <w:ind w:firstLine="540"/>
        <w:jc w:val="both"/>
      </w:pPr>
    </w:p>
    <w:p w:rsidR="00000000" w:rsidRPr="0064107F" w:rsidRDefault="00E03CA4">
      <w:pPr>
        <w:pStyle w:val="ConsPlusNormal"/>
        <w:widowControl/>
        <w:ind w:firstLine="540"/>
        <w:jc w:val="both"/>
        <w:outlineLvl w:val="1"/>
      </w:pPr>
      <w:r w:rsidRPr="0064107F">
        <w:t>Статья 2. Наименования муниципальных образований, органы местного самоуправления которых наделяются отдельными полномочиями города Москвы</w:t>
      </w:r>
    </w:p>
    <w:p w:rsidR="00000000" w:rsidRPr="0064107F" w:rsidRDefault="00E03CA4">
      <w:pPr>
        <w:pStyle w:val="ConsPlusNormal"/>
        <w:widowControl/>
        <w:ind w:firstLine="540"/>
        <w:jc w:val="both"/>
      </w:pP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Отдельными полномочиями города Мо</w:t>
      </w:r>
      <w:r w:rsidRPr="0064107F">
        <w:t>сквы наделяются органы местного самоуправления следующих муниципальных образований: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1) Академическое;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2) Алексеевское;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3) Алтуфьевское;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4) Арбат;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5) Аэропорт;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6) </w:t>
      </w:r>
      <w:proofErr w:type="spellStart"/>
      <w:r w:rsidRPr="0064107F">
        <w:t>Бабушкинское</w:t>
      </w:r>
      <w:proofErr w:type="spellEnd"/>
      <w:r w:rsidRPr="0064107F">
        <w:t>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7) </w:t>
      </w:r>
      <w:proofErr w:type="spellStart"/>
      <w:r w:rsidRPr="0064107F">
        <w:t>Басманное</w:t>
      </w:r>
      <w:proofErr w:type="spellEnd"/>
      <w:r w:rsidRPr="0064107F">
        <w:t>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8) Беговое;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9) </w:t>
      </w:r>
      <w:proofErr w:type="spellStart"/>
      <w:r w:rsidRPr="0064107F">
        <w:t>Бескудниковское</w:t>
      </w:r>
      <w:proofErr w:type="spellEnd"/>
      <w:r w:rsidRPr="0064107F">
        <w:t>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10) Бибирево;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11) </w:t>
      </w:r>
      <w:proofErr w:type="spellStart"/>
      <w:r w:rsidRPr="0064107F">
        <w:t>Бирюлево</w:t>
      </w:r>
      <w:proofErr w:type="spellEnd"/>
      <w:r w:rsidRPr="0064107F">
        <w:t xml:space="preserve"> Восточн</w:t>
      </w:r>
      <w:r w:rsidRPr="0064107F">
        <w:t>ое;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12) </w:t>
      </w:r>
      <w:proofErr w:type="spellStart"/>
      <w:r w:rsidRPr="0064107F">
        <w:t>Бирюлево</w:t>
      </w:r>
      <w:proofErr w:type="spellEnd"/>
      <w:r w:rsidRPr="0064107F">
        <w:t xml:space="preserve"> Западное;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13) </w:t>
      </w:r>
      <w:proofErr w:type="spellStart"/>
      <w:r w:rsidRPr="0064107F">
        <w:t>Богородское</w:t>
      </w:r>
      <w:proofErr w:type="spellEnd"/>
      <w:r w:rsidRPr="0064107F">
        <w:t>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14) </w:t>
      </w:r>
      <w:proofErr w:type="spellStart"/>
      <w:r w:rsidRPr="0064107F">
        <w:t>Братеево</w:t>
      </w:r>
      <w:proofErr w:type="spellEnd"/>
      <w:r w:rsidRPr="0064107F">
        <w:t>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15) Бутырское;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16) Вешняки;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lastRenderedPageBreak/>
        <w:t>17) Внуково;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18) </w:t>
      </w:r>
      <w:proofErr w:type="spellStart"/>
      <w:r w:rsidRPr="0064107F">
        <w:t>Войковское</w:t>
      </w:r>
      <w:proofErr w:type="spellEnd"/>
      <w:r w:rsidRPr="0064107F">
        <w:t>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19) Восточное;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20) Восточное </w:t>
      </w:r>
      <w:proofErr w:type="spellStart"/>
      <w:r w:rsidRPr="0064107F">
        <w:t>Дегунино</w:t>
      </w:r>
      <w:proofErr w:type="spellEnd"/>
      <w:r w:rsidRPr="0064107F">
        <w:t>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21) Восточное Измайлово;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22) </w:t>
      </w:r>
      <w:proofErr w:type="spellStart"/>
      <w:r w:rsidRPr="0064107F">
        <w:t>Выхино-Жулебино</w:t>
      </w:r>
      <w:proofErr w:type="spellEnd"/>
      <w:r w:rsidRPr="0064107F">
        <w:t>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23) </w:t>
      </w:r>
      <w:proofErr w:type="spellStart"/>
      <w:r w:rsidRPr="0064107F">
        <w:t>Гагаринское</w:t>
      </w:r>
      <w:proofErr w:type="spellEnd"/>
      <w:r w:rsidRPr="0064107F">
        <w:t>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24) </w:t>
      </w:r>
      <w:proofErr w:type="spellStart"/>
      <w:r w:rsidRPr="0064107F">
        <w:t>Головинское</w:t>
      </w:r>
      <w:proofErr w:type="spellEnd"/>
      <w:r w:rsidRPr="0064107F">
        <w:t>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25) </w:t>
      </w:r>
      <w:proofErr w:type="spellStart"/>
      <w:r w:rsidRPr="0064107F">
        <w:t>Гольяново</w:t>
      </w:r>
      <w:proofErr w:type="spellEnd"/>
      <w:r w:rsidRPr="0064107F">
        <w:t>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26) Даниловское;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27) Дмитровское;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28) Донское;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29) </w:t>
      </w:r>
      <w:proofErr w:type="spellStart"/>
      <w:r w:rsidRPr="0064107F">
        <w:t>Дорогомилово</w:t>
      </w:r>
      <w:proofErr w:type="spellEnd"/>
      <w:r w:rsidRPr="0064107F">
        <w:t>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30) Замоскворечье;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31) Западное </w:t>
      </w:r>
      <w:proofErr w:type="spellStart"/>
      <w:r w:rsidRPr="0064107F">
        <w:t>Дегунино</w:t>
      </w:r>
      <w:proofErr w:type="spellEnd"/>
      <w:r w:rsidRPr="0064107F">
        <w:t>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32) </w:t>
      </w:r>
      <w:proofErr w:type="spellStart"/>
      <w:r w:rsidRPr="0064107F">
        <w:t>Зюзино</w:t>
      </w:r>
      <w:proofErr w:type="spellEnd"/>
      <w:r w:rsidRPr="0064107F">
        <w:t>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33) </w:t>
      </w:r>
      <w:proofErr w:type="spellStart"/>
      <w:r w:rsidRPr="0064107F">
        <w:t>Зябликово</w:t>
      </w:r>
      <w:proofErr w:type="spellEnd"/>
      <w:r w:rsidRPr="0064107F">
        <w:t>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34) Ивановское;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35) Измайлово;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36) </w:t>
      </w:r>
      <w:proofErr w:type="spellStart"/>
      <w:r w:rsidRPr="0064107F">
        <w:t>Капотня</w:t>
      </w:r>
      <w:proofErr w:type="spellEnd"/>
      <w:r w:rsidRPr="0064107F">
        <w:t>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37) </w:t>
      </w:r>
      <w:proofErr w:type="spellStart"/>
      <w:r w:rsidRPr="0064107F">
        <w:t>Коньково</w:t>
      </w:r>
      <w:proofErr w:type="spellEnd"/>
      <w:r w:rsidRPr="0064107F">
        <w:t>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38) </w:t>
      </w:r>
      <w:proofErr w:type="spellStart"/>
      <w:r w:rsidRPr="0064107F">
        <w:t>Коптево</w:t>
      </w:r>
      <w:proofErr w:type="spellEnd"/>
      <w:r w:rsidRPr="0064107F">
        <w:t>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39) </w:t>
      </w:r>
      <w:proofErr w:type="spellStart"/>
      <w:r w:rsidRPr="0064107F">
        <w:t>Косино-Ухтомское</w:t>
      </w:r>
      <w:proofErr w:type="spellEnd"/>
      <w:r w:rsidRPr="0064107F">
        <w:t>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40) </w:t>
      </w:r>
      <w:proofErr w:type="spellStart"/>
      <w:r w:rsidRPr="0064107F">
        <w:t>Котловка</w:t>
      </w:r>
      <w:proofErr w:type="spellEnd"/>
      <w:r w:rsidRPr="0064107F">
        <w:t>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41) Красносельс</w:t>
      </w:r>
      <w:r w:rsidRPr="0064107F">
        <w:t>кое;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42) </w:t>
      </w:r>
      <w:proofErr w:type="spellStart"/>
      <w:r w:rsidRPr="0064107F">
        <w:t>Крылатское</w:t>
      </w:r>
      <w:proofErr w:type="spellEnd"/>
      <w:r w:rsidRPr="0064107F">
        <w:t>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43) Крюково;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44) Кузьминки;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45) </w:t>
      </w:r>
      <w:proofErr w:type="spellStart"/>
      <w:r w:rsidRPr="0064107F">
        <w:t>Кунцево</w:t>
      </w:r>
      <w:proofErr w:type="spellEnd"/>
      <w:r w:rsidRPr="0064107F">
        <w:t>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46) Куркино;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47) Левобережное;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48) Лефортово;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49) </w:t>
      </w:r>
      <w:proofErr w:type="spellStart"/>
      <w:r w:rsidRPr="0064107F">
        <w:t>Лианозово</w:t>
      </w:r>
      <w:proofErr w:type="spellEnd"/>
      <w:r w:rsidRPr="0064107F">
        <w:t>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50) Ломоносовское;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51) </w:t>
      </w:r>
      <w:proofErr w:type="spellStart"/>
      <w:r w:rsidRPr="0064107F">
        <w:t>Лосиноостровское</w:t>
      </w:r>
      <w:proofErr w:type="spellEnd"/>
      <w:r w:rsidRPr="0064107F">
        <w:t>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52) </w:t>
      </w:r>
      <w:proofErr w:type="spellStart"/>
      <w:r w:rsidRPr="0064107F">
        <w:t>Люблино</w:t>
      </w:r>
      <w:proofErr w:type="spellEnd"/>
      <w:r w:rsidRPr="0064107F">
        <w:t>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53) </w:t>
      </w:r>
      <w:proofErr w:type="spellStart"/>
      <w:r w:rsidRPr="0064107F">
        <w:t>Марфино</w:t>
      </w:r>
      <w:proofErr w:type="spellEnd"/>
      <w:r w:rsidRPr="0064107F">
        <w:t>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54) Марьина роща;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55) </w:t>
      </w:r>
      <w:proofErr w:type="spellStart"/>
      <w:r w:rsidRPr="0064107F">
        <w:t>Марьино</w:t>
      </w:r>
      <w:proofErr w:type="spellEnd"/>
      <w:r w:rsidRPr="0064107F">
        <w:t>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56) Матушкино;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57) </w:t>
      </w:r>
      <w:proofErr w:type="spellStart"/>
      <w:r w:rsidRPr="0064107F">
        <w:t>Метрогородок</w:t>
      </w:r>
      <w:proofErr w:type="spellEnd"/>
      <w:r w:rsidRPr="0064107F">
        <w:t>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58) Мещанское;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59) Митино;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60) Можайское;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61) </w:t>
      </w:r>
      <w:proofErr w:type="spellStart"/>
      <w:r w:rsidRPr="0064107F">
        <w:t>Молжаниновское</w:t>
      </w:r>
      <w:proofErr w:type="spellEnd"/>
      <w:r w:rsidRPr="0064107F">
        <w:t>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62) </w:t>
      </w:r>
      <w:proofErr w:type="spellStart"/>
      <w:r w:rsidRPr="0064107F">
        <w:t>Москворечье-Сабурово</w:t>
      </w:r>
      <w:proofErr w:type="spellEnd"/>
      <w:r w:rsidRPr="0064107F">
        <w:t>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63) </w:t>
      </w:r>
      <w:proofErr w:type="spellStart"/>
      <w:r w:rsidRPr="0064107F">
        <w:t>Нагатино-Садовники</w:t>
      </w:r>
      <w:proofErr w:type="spellEnd"/>
      <w:r w:rsidRPr="0064107F">
        <w:t>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64) </w:t>
      </w:r>
      <w:proofErr w:type="spellStart"/>
      <w:r w:rsidRPr="0064107F">
        <w:t>Нагатинский</w:t>
      </w:r>
      <w:proofErr w:type="spellEnd"/>
      <w:r w:rsidRPr="0064107F">
        <w:t xml:space="preserve"> затон;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65) Нагорное;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66) </w:t>
      </w:r>
      <w:proofErr w:type="spellStart"/>
      <w:r w:rsidRPr="0064107F">
        <w:t>Некрасовка</w:t>
      </w:r>
      <w:proofErr w:type="spellEnd"/>
      <w:r w:rsidRPr="0064107F">
        <w:t>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67) Нижегородское;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68) </w:t>
      </w:r>
      <w:proofErr w:type="spellStart"/>
      <w:r w:rsidRPr="0064107F">
        <w:t>Новогиреево</w:t>
      </w:r>
      <w:proofErr w:type="spellEnd"/>
      <w:r w:rsidRPr="0064107F">
        <w:t>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69) </w:t>
      </w:r>
      <w:proofErr w:type="spellStart"/>
      <w:r w:rsidRPr="0064107F">
        <w:t>Новокосино</w:t>
      </w:r>
      <w:proofErr w:type="spellEnd"/>
      <w:r w:rsidRPr="0064107F">
        <w:t>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70) </w:t>
      </w:r>
      <w:proofErr w:type="spellStart"/>
      <w:r w:rsidRPr="0064107F">
        <w:t>Ново-Переделкино</w:t>
      </w:r>
      <w:proofErr w:type="spellEnd"/>
      <w:r w:rsidRPr="0064107F">
        <w:t>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71) </w:t>
      </w:r>
      <w:proofErr w:type="spellStart"/>
      <w:r w:rsidRPr="0064107F">
        <w:t>Обручевское</w:t>
      </w:r>
      <w:proofErr w:type="spellEnd"/>
      <w:r w:rsidRPr="0064107F">
        <w:t>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72) Орехово-Борисово Северное;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73) Орехово-Борисово Южное;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74) Останкинское;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75) Отрадное;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76) </w:t>
      </w:r>
      <w:proofErr w:type="spellStart"/>
      <w:r w:rsidRPr="0064107F">
        <w:t>Очаково-Матвеевское</w:t>
      </w:r>
      <w:proofErr w:type="spellEnd"/>
      <w:r w:rsidRPr="0064107F">
        <w:t>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77) Перово;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78) Печатники;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79) Покровское-Стрешнево;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80) </w:t>
      </w:r>
      <w:proofErr w:type="spellStart"/>
      <w:r w:rsidRPr="0064107F">
        <w:t>Преображенское</w:t>
      </w:r>
      <w:proofErr w:type="spellEnd"/>
      <w:r w:rsidRPr="0064107F">
        <w:t>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81) Пресненское;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82) Проспект Вернадского;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83) Раменки;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lastRenderedPageBreak/>
        <w:t xml:space="preserve">84) </w:t>
      </w:r>
      <w:proofErr w:type="spellStart"/>
      <w:r w:rsidRPr="0064107F">
        <w:t>Ростокино</w:t>
      </w:r>
      <w:proofErr w:type="spellEnd"/>
      <w:r w:rsidRPr="0064107F">
        <w:t>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85) Рязанское;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86) </w:t>
      </w:r>
      <w:proofErr w:type="spellStart"/>
      <w:r w:rsidRPr="0064107F">
        <w:t>Савелки</w:t>
      </w:r>
      <w:proofErr w:type="spellEnd"/>
      <w:r w:rsidRPr="0064107F">
        <w:t>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87) </w:t>
      </w:r>
      <w:proofErr w:type="spellStart"/>
      <w:r w:rsidRPr="0064107F">
        <w:t>Савеловское</w:t>
      </w:r>
      <w:proofErr w:type="spellEnd"/>
      <w:r w:rsidRPr="0064107F">
        <w:t>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88) </w:t>
      </w:r>
      <w:proofErr w:type="spellStart"/>
      <w:r w:rsidRPr="0064107F">
        <w:t>Свиблово</w:t>
      </w:r>
      <w:proofErr w:type="spellEnd"/>
      <w:r w:rsidRPr="0064107F">
        <w:t>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89) Северное;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90) Северное Бутово;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91) Северное Измайлово;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92) Северное </w:t>
      </w:r>
      <w:proofErr w:type="spellStart"/>
      <w:r w:rsidRPr="0064107F">
        <w:t>Медведково</w:t>
      </w:r>
      <w:proofErr w:type="spellEnd"/>
      <w:r w:rsidRPr="0064107F">
        <w:t>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93) Северное Тушино;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94) </w:t>
      </w:r>
      <w:proofErr w:type="spellStart"/>
      <w:r w:rsidRPr="0064107F">
        <w:t>Силино</w:t>
      </w:r>
      <w:proofErr w:type="spellEnd"/>
      <w:r w:rsidRPr="0064107F">
        <w:t>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95) Сокол;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96) Соколиная гора;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97) Сокольники;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98) Солнцево;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99) </w:t>
      </w:r>
      <w:r w:rsidRPr="0064107F">
        <w:t>Старое Крюково;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100) </w:t>
      </w:r>
      <w:proofErr w:type="spellStart"/>
      <w:r w:rsidRPr="0064107F">
        <w:t>Строгино</w:t>
      </w:r>
      <w:proofErr w:type="spellEnd"/>
      <w:r w:rsidRPr="0064107F">
        <w:t>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101) Таганское;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102) Тверское;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103) Текстильщики;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104) Теплый Стан;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105) </w:t>
      </w:r>
      <w:proofErr w:type="spellStart"/>
      <w:r w:rsidRPr="0064107F">
        <w:t>Тимирязевское</w:t>
      </w:r>
      <w:proofErr w:type="spellEnd"/>
      <w:r w:rsidRPr="0064107F">
        <w:t>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106) </w:t>
      </w:r>
      <w:proofErr w:type="spellStart"/>
      <w:r w:rsidRPr="0064107F">
        <w:t>Тропарево-Никулино</w:t>
      </w:r>
      <w:proofErr w:type="spellEnd"/>
      <w:r w:rsidRPr="0064107F">
        <w:t>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107) </w:t>
      </w:r>
      <w:proofErr w:type="spellStart"/>
      <w:r w:rsidRPr="0064107F">
        <w:t>Филевский</w:t>
      </w:r>
      <w:proofErr w:type="spellEnd"/>
      <w:r w:rsidRPr="0064107F">
        <w:t xml:space="preserve"> парк;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108) </w:t>
      </w:r>
      <w:proofErr w:type="spellStart"/>
      <w:r w:rsidRPr="0064107F">
        <w:t>Фили-Давыдково</w:t>
      </w:r>
      <w:proofErr w:type="spellEnd"/>
      <w:r w:rsidRPr="0064107F">
        <w:t>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109) Хамовники;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110) </w:t>
      </w:r>
      <w:proofErr w:type="spellStart"/>
      <w:r w:rsidRPr="0064107F">
        <w:t>Ховрино</w:t>
      </w:r>
      <w:proofErr w:type="spellEnd"/>
      <w:r w:rsidRPr="0064107F">
        <w:t>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111) Хорошево-Мневники;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112) Хорошевское;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113) Царицыно;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114) </w:t>
      </w:r>
      <w:proofErr w:type="spellStart"/>
      <w:r w:rsidRPr="0064107F">
        <w:t>Черемушки</w:t>
      </w:r>
      <w:proofErr w:type="spellEnd"/>
      <w:r w:rsidRPr="0064107F">
        <w:t>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115) </w:t>
      </w:r>
      <w:proofErr w:type="spellStart"/>
      <w:r w:rsidRPr="0064107F">
        <w:t>Чертаново</w:t>
      </w:r>
      <w:proofErr w:type="spellEnd"/>
      <w:r w:rsidRPr="0064107F">
        <w:t xml:space="preserve"> Северное;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116) </w:t>
      </w:r>
      <w:proofErr w:type="spellStart"/>
      <w:r w:rsidRPr="0064107F">
        <w:t>Чертаново</w:t>
      </w:r>
      <w:proofErr w:type="spellEnd"/>
      <w:r w:rsidRPr="0064107F">
        <w:t xml:space="preserve"> Центральное;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117) </w:t>
      </w:r>
      <w:proofErr w:type="spellStart"/>
      <w:r w:rsidRPr="0064107F">
        <w:t>Чертаново</w:t>
      </w:r>
      <w:proofErr w:type="spellEnd"/>
      <w:r w:rsidRPr="0064107F">
        <w:t xml:space="preserve"> Южное;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118) </w:t>
      </w:r>
      <w:proofErr w:type="spellStart"/>
      <w:r w:rsidRPr="0064107F">
        <w:t>Щукино</w:t>
      </w:r>
      <w:proofErr w:type="spellEnd"/>
      <w:r w:rsidRPr="0064107F">
        <w:t>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119) Южное Бутово;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120) Южное </w:t>
      </w:r>
      <w:proofErr w:type="spellStart"/>
      <w:r w:rsidRPr="0064107F">
        <w:t>Медведково</w:t>
      </w:r>
      <w:proofErr w:type="spellEnd"/>
      <w:r w:rsidRPr="0064107F">
        <w:t>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121) Южное Тушино;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122) </w:t>
      </w:r>
      <w:proofErr w:type="spellStart"/>
      <w:r w:rsidRPr="0064107F">
        <w:t>Южнопортовое</w:t>
      </w:r>
      <w:proofErr w:type="spellEnd"/>
      <w:r w:rsidRPr="0064107F">
        <w:t>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123) </w:t>
      </w:r>
      <w:proofErr w:type="spellStart"/>
      <w:r w:rsidRPr="0064107F">
        <w:t>Якиманка</w:t>
      </w:r>
      <w:proofErr w:type="spellEnd"/>
      <w:r w:rsidRPr="0064107F">
        <w:t>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124) Ярославское;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125) </w:t>
      </w:r>
      <w:proofErr w:type="spellStart"/>
      <w:r w:rsidRPr="0064107F">
        <w:t>Я</w:t>
      </w:r>
      <w:r w:rsidRPr="0064107F">
        <w:t>сенево</w:t>
      </w:r>
      <w:proofErr w:type="spellEnd"/>
      <w:r w:rsidRPr="0064107F">
        <w:t>.</w:t>
      </w:r>
    </w:p>
    <w:p w:rsidR="00000000" w:rsidRPr="0064107F" w:rsidRDefault="00E03CA4">
      <w:pPr>
        <w:pStyle w:val="ConsPlusNormal"/>
        <w:widowControl/>
        <w:ind w:firstLine="540"/>
        <w:jc w:val="both"/>
      </w:pPr>
    </w:p>
    <w:p w:rsidR="00000000" w:rsidRPr="0064107F" w:rsidRDefault="00E03CA4">
      <w:pPr>
        <w:pStyle w:val="ConsPlusNormal"/>
        <w:widowControl/>
        <w:ind w:firstLine="540"/>
        <w:jc w:val="both"/>
        <w:outlineLvl w:val="1"/>
      </w:pPr>
      <w:r w:rsidRPr="0064107F">
        <w:t>Статья 3. Срок осуществления отдельных полномочий города Москвы</w:t>
      </w:r>
    </w:p>
    <w:p w:rsidR="00000000" w:rsidRPr="0064107F" w:rsidRDefault="00E03CA4">
      <w:pPr>
        <w:pStyle w:val="ConsPlusNormal"/>
        <w:widowControl/>
        <w:ind w:firstLine="540"/>
        <w:jc w:val="both"/>
      </w:pP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Органы местного самоуправления наделяются отдельными полномочиями города Москвы, определенными настоящим Законом, на неограниченный срок.</w:t>
      </w:r>
    </w:p>
    <w:p w:rsidR="00000000" w:rsidRPr="0064107F" w:rsidRDefault="00E03CA4">
      <w:pPr>
        <w:pStyle w:val="ConsPlusNormal"/>
        <w:widowControl/>
        <w:ind w:firstLine="540"/>
        <w:jc w:val="both"/>
      </w:pPr>
    </w:p>
    <w:p w:rsidR="00000000" w:rsidRPr="0064107F" w:rsidRDefault="00E03CA4">
      <w:pPr>
        <w:pStyle w:val="ConsPlusNormal"/>
        <w:widowControl/>
        <w:ind w:firstLine="540"/>
        <w:jc w:val="both"/>
        <w:outlineLvl w:val="1"/>
      </w:pPr>
      <w:r w:rsidRPr="0064107F">
        <w:t>Статья 4. Порядок передачи материальных ресурсов органам местного самоуправления для осуществления отдельных полномочий города Москвы</w:t>
      </w:r>
    </w:p>
    <w:p w:rsidR="00000000" w:rsidRPr="0064107F" w:rsidRDefault="00E03CA4">
      <w:pPr>
        <w:pStyle w:val="ConsPlusNormal"/>
        <w:widowControl/>
        <w:ind w:firstLine="540"/>
        <w:jc w:val="both"/>
      </w:pP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1. Материальные ресурсы для осуществления отдельных полномочий города Москвы передаются в виде имущества, принадлежащего </w:t>
      </w:r>
      <w:r w:rsidRPr="0064107F">
        <w:t>городу Москве на праве собственности.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2. Материальные ресурсы передаются органам местного самоуправления в безвозмездное пользование.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3. Перечни материальных ресурсов, подлежащих передаче органам местного самоуправления для осуществления отдельных полномоч</w:t>
      </w:r>
      <w:r w:rsidRPr="0064107F">
        <w:t>ий города Москвы, утверждаются Правительством Москвы или уполномоченным им органом исполнительной власти города Москвы отдельно по каждому муниципальному образованию.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4. На основании утвержденных перечней материальных ресурсов уполномоченный Правительством</w:t>
      </w:r>
      <w:r w:rsidRPr="0064107F">
        <w:t xml:space="preserve"> Москвы орган исполнительной власти города Москвы заключает с муниципалитетом муниципального образования договор безвозмездного пользования.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5. Передача материальных ресурсов осуществляется на основе акта приема-передачи, подписываемого руководителем уполн</w:t>
      </w:r>
      <w:r w:rsidRPr="0064107F">
        <w:t>омоченного органа исполнительной власти города Москвы и руководителем муниципалитета муниципального образования.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6. Материальные ресурсы передаются органам местного самоуправления на срок осуществления отдельных полномочий города Москвы.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lastRenderedPageBreak/>
        <w:t>7. Органы местного</w:t>
      </w:r>
      <w:r w:rsidRPr="0064107F">
        <w:t xml:space="preserve"> самоуправления не вправе использовать материальные ресурсы, переданные им для осуществления отдельных полномочий города Москвы, на другие цели.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8. Органы местного самоуправления имеют право дополнительно использовать собственные материальные ресурсы для о</w:t>
      </w:r>
      <w:r w:rsidRPr="0064107F">
        <w:t>существления переданных им отдельных полномочий города Москвы.</w:t>
      </w:r>
    </w:p>
    <w:p w:rsidR="00000000" w:rsidRPr="0064107F" w:rsidRDefault="00E03CA4">
      <w:pPr>
        <w:pStyle w:val="ConsPlusNormal"/>
        <w:widowControl/>
        <w:ind w:firstLine="540"/>
        <w:jc w:val="both"/>
      </w:pPr>
    </w:p>
    <w:p w:rsidR="00000000" w:rsidRPr="0064107F" w:rsidRDefault="00E03CA4">
      <w:pPr>
        <w:pStyle w:val="ConsPlusNormal"/>
        <w:widowControl/>
        <w:ind w:firstLine="540"/>
        <w:jc w:val="both"/>
        <w:outlineLvl w:val="1"/>
      </w:pPr>
      <w:r w:rsidRPr="0064107F">
        <w:t>Статья 5. Порядок предоставления финансовых средств бюджетам муниципальных образований на осуществление отдельных полномочий города Москвы</w:t>
      </w:r>
    </w:p>
    <w:p w:rsidR="00000000" w:rsidRPr="0064107F" w:rsidRDefault="00E03CA4">
      <w:pPr>
        <w:pStyle w:val="ConsPlusNormal"/>
        <w:widowControl/>
        <w:ind w:firstLine="540"/>
        <w:jc w:val="both"/>
      </w:pP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1. Финансовые средства для осуществления отдельных п</w:t>
      </w:r>
      <w:r w:rsidRPr="0064107F">
        <w:t>олномочий города Москвы предоставляются в виде субвенций, выделяемых бюджетам муниципальных образований (далее - местные бюджеты) из бюджета города Москвы на соответствующий финансовый год.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2. Субвенции, предоставляемые местным бюджетам на осуществление от</w:t>
      </w:r>
      <w:r w:rsidRPr="0064107F">
        <w:t>дельных полномочий города Москвы, предусматриваются ежегодно в законе города Москвы о бюджете города Москвы на соответствующий финансовый год.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3. Субвенции для осуществления отдельных полномочий города Москвы предоставляются местным бюджетам в соответствии</w:t>
      </w:r>
      <w:r w:rsidRPr="0064107F">
        <w:t xml:space="preserve"> с бюджетным законодательством.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4. Объем субвенций определяется в соответствии с </w:t>
      </w:r>
      <w:r w:rsidRPr="0064107F">
        <w:t>Методикой</w:t>
      </w:r>
      <w:r w:rsidRPr="0064107F">
        <w:t xml:space="preserve"> расчета общего объема субвенций, пре</w:t>
      </w:r>
      <w:r w:rsidRPr="0064107F">
        <w:t>доставляемых бюджетам внутригородских муниципальных образований из бюджета города Москвы для реализации отдельных полномочий города Москвы в сфере организации досуговой, социально-воспитательной, физкультурно-оздоровительной и спортивной работы с население</w:t>
      </w:r>
      <w:r w:rsidRPr="0064107F">
        <w:t>м по месту жительства, согласно приложению к настоящему Закону.</w:t>
      </w:r>
    </w:p>
    <w:p w:rsidR="00000000" w:rsidRPr="0064107F" w:rsidRDefault="00E03CA4">
      <w:pPr>
        <w:pStyle w:val="ConsPlusNormal"/>
        <w:widowControl/>
        <w:ind w:firstLine="0"/>
        <w:jc w:val="both"/>
      </w:pPr>
      <w:r w:rsidRPr="0064107F">
        <w:t>(</w:t>
      </w:r>
      <w:proofErr w:type="gramStart"/>
      <w:r w:rsidRPr="0064107F">
        <w:t>п</w:t>
      </w:r>
      <w:proofErr w:type="gramEnd"/>
      <w:r w:rsidRPr="0064107F">
        <w:t xml:space="preserve">. 4 в ред. </w:t>
      </w:r>
      <w:r w:rsidRPr="0064107F">
        <w:t>Закона</w:t>
      </w:r>
      <w:r w:rsidRPr="0064107F">
        <w:t xml:space="preserve"> г. Москвы от 05.03.2008 N 10)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5. Органы местн</w:t>
      </w:r>
      <w:r w:rsidRPr="0064107F">
        <w:t>ого самоуправления не вправе использовать субвенции, предоставленные им для осуществления отдельных полномочий города Москвы, не по целевому назначению.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6. Субвенции в случае их нецелевого использования подлежат возврату в бюджет города Москвы.</w:t>
      </w:r>
    </w:p>
    <w:p w:rsidR="00000000" w:rsidRPr="0064107F" w:rsidRDefault="00E03CA4">
      <w:pPr>
        <w:pStyle w:val="ConsPlusNormal"/>
        <w:widowControl/>
        <w:ind w:firstLine="0"/>
        <w:jc w:val="both"/>
      </w:pPr>
      <w:r w:rsidRPr="0064107F">
        <w:t>(</w:t>
      </w:r>
      <w:proofErr w:type="gramStart"/>
      <w:r w:rsidRPr="0064107F">
        <w:t>ч</w:t>
      </w:r>
      <w:proofErr w:type="gramEnd"/>
      <w:r w:rsidRPr="0064107F">
        <w:t xml:space="preserve">асть 6 в </w:t>
      </w:r>
      <w:r w:rsidRPr="0064107F">
        <w:t xml:space="preserve">ред. </w:t>
      </w:r>
      <w:r w:rsidRPr="0064107F">
        <w:t>Закона</w:t>
      </w:r>
      <w:r w:rsidRPr="0064107F">
        <w:t xml:space="preserve"> г. Москвы от 17.09.2008 N 40)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7. Органы местного самоуправления осуществляют собственный </w:t>
      </w:r>
      <w:proofErr w:type="gramStart"/>
      <w:r w:rsidRPr="0064107F">
        <w:t>контроль за</w:t>
      </w:r>
      <w:proofErr w:type="gramEnd"/>
      <w:r w:rsidRPr="0064107F">
        <w:t xml:space="preserve"> использованием ф</w:t>
      </w:r>
      <w:r w:rsidRPr="0064107F">
        <w:t>инансовых средств, предоставленных им для осуществления отдельных полномочий города Москвы, в порядке, предусмотренном бюджетным законодательством.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8. Органы местного самоуправления имеют право дополнительно использовать собственные финансовые средства для</w:t>
      </w:r>
      <w:r w:rsidRPr="0064107F">
        <w:t xml:space="preserve"> осуществления отдельных полномочий города Москвы.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9. Межбюджетные трансферты, получаемые в форме субвенций, не использованные в текущем финансовом году, подлежат возврату в бюджет города Москвы.</w:t>
      </w:r>
    </w:p>
    <w:p w:rsidR="00000000" w:rsidRPr="0064107F" w:rsidRDefault="00E03CA4">
      <w:pPr>
        <w:pStyle w:val="ConsPlusNormal"/>
        <w:widowControl/>
        <w:ind w:firstLine="0"/>
        <w:jc w:val="both"/>
      </w:pPr>
      <w:r w:rsidRPr="0064107F">
        <w:t>(</w:t>
      </w:r>
      <w:proofErr w:type="gramStart"/>
      <w:r w:rsidRPr="0064107F">
        <w:t>ч</w:t>
      </w:r>
      <w:proofErr w:type="gramEnd"/>
      <w:r w:rsidRPr="0064107F">
        <w:t xml:space="preserve">асть 9 в ред. </w:t>
      </w:r>
      <w:r w:rsidRPr="0064107F">
        <w:t>Закона</w:t>
      </w:r>
      <w:r w:rsidRPr="0064107F">
        <w:t xml:space="preserve"> г. Москвы от 20.04.2011 N 16)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10. В случае если неиспользованный остаток межбюджетных трансфертов, полученных в форме субвенций, имеющих целевое назначение, не перечислен в доход бюджета города Москвы, указанные средства подлежат взысканию в доход бюджета города Москвы в порядке, устан</w:t>
      </w:r>
      <w:r w:rsidRPr="0064107F">
        <w:t>овленном финансовым органом города Москвы.</w:t>
      </w:r>
    </w:p>
    <w:p w:rsidR="00000000" w:rsidRPr="0064107F" w:rsidRDefault="00E03CA4">
      <w:pPr>
        <w:pStyle w:val="ConsPlusNormal"/>
        <w:widowControl/>
        <w:ind w:firstLine="0"/>
        <w:jc w:val="both"/>
      </w:pPr>
      <w:r w:rsidRPr="0064107F">
        <w:t>(</w:t>
      </w:r>
      <w:proofErr w:type="gramStart"/>
      <w:r w:rsidRPr="0064107F">
        <w:t>ч</w:t>
      </w:r>
      <w:proofErr w:type="gramEnd"/>
      <w:r w:rsidRPr="0064107F">
        <w:t xml:space="preserve">асть 10 введена </w:t>
      </w:r>
      <w:r w:rsidRPr="0064107F">
        <w:t>Законом</w:t>
      </w:r>
      <w:r w:rsidRPr="0064107F">
        <w:t xml:space="preserve"> г. Москвы от 20.04.2011 N 16)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11. Межбюджетные трансферты,</w:t>
      </w:r>
      <w:r w:rsidRPr="0064107F">
        <w:t xml:space="preserve"> полученные в форме субвенций, имеющих целевое назначение, не использованные в текущем финансовом году, могут использоваться в очередном финансовом году на те же цели при наличии потребности в указанных трансфертах в соответствии с решением главного админи</w:t>
      </w:r>
      <w:r w:rsidRPr="0064107F">
        <w:t>стратора бюджетных сре</w:t>
      </w:r>
      <w:proofErr w:type="gramStart"/>
      <w:r w:rsidRPr="0064107F">
        <w:t>дств в п</w:t>
      </w:r>
      <w:proofErr w:type="gramEnd"/>
      <w:r w:rsidRPr="0064107F">
        <w:t>орядке, установленном финансовым органом города Москвы.</w:t>
      </w:r>
    </w:p>
    <w:p w:rsidR="00000000" w:rsidRPr="0064107F" w:rsidRDefault="00E03CA4">
      <w:pPr>
        <w:pStyle w:val="ConsPlusNormal"/>
        <w:widowControl/>
        <w:ind w:firstLine="0"/>
        <w:jc w:val="both"/>
      </w:pPr>
      <w:r w:rsidRPr="0064107F">
        <w:t xml:space="preserve">(часть 11 введена </w:t>
      </w:r>
      <w:r w:rsidRPr="0064107F">
        <w:t>Законом</w:t>
      </w:r>
      <w:r w:rsidRPr="0064107F">
        <w:t xml:space="preserve"> </w:t>
      </w:r>
      <w:proofErr w:type="gramStart"/>
      <w:r w:rsidRPr="0064107F">
        <w:t>г</w:t>
      </w:r>
      <w:proofErr w:type="gramEnd"/>
      <w:r w:rsidRPr="0064107F">
        <w:t>. Москвы от 20</w:t>
      </w:r>
      <w:r w:rsidRPr="0064107F">
        <w:t>.04.2011 N 16)</w:t>
      </w:r>
    </w:p>
    <w:p w:rsidR="00000000" w:rsidRPr="0064107F" w:rsidRDefault="00E03CA4">
      <w:pPr>
        <w:pStyle w:val="ConsPlusNormal"/>
        <w:widowControl/>
        <w:ind w:firstLine="540"/>
        <w:jc w:val="both"/>
      </w:pPr>
    </w:p>
    <w:p w:rsidR="00000000" w:rsidRPr="0064107F" w:rsidRDefault="00E03CA4">
      <w:pPr>
        <w:pStyle w:val="ConsPlusNormal"/>
        <w:widowControl/>
        <w:ind w:firstLine="540"/>
        <w:jc w:val="both"/>
        <w:outlineLvl w:val="1"/>
      </w:pPr>
      <w:r w:rsidRPr="0064107F">
        <w:t>Статья 6. Штаты сотрудников органов местного самоуправления для осуществления отдельных полномочий города Москвы</w:t>
      </w:r>
    </w:p>
    <w:p w:rsidR="00000000" w:rsidRPr="0064107F" w:rsidRDefault="00E03CA4">
      <w:pPr>
        <w:pStyle w:val="ConsPlusNormal"/>
        <w:widowControl/>
        <w:ind w:firstLine="540"/>
        <w:jc w:val="both"/>
      </w:pP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Штаты сотрудников органов местного самоуправления для осуществления отдельных полномочий города Москвы определяются из расчета</w:t>
      </w:r>
      <w:r w:rsidRPr="0064107F">
        <w:t xml:space="preserve"> один специалист на 20000 населения муниципального образования, но не менее двух специалистов.</w:t>
      </w:r>
    </w:p>
    <w:p w:rsidR="00000000" w:rsidRPr="0064107F" w:rsidRDefault="00E03CA4">
      <w:pPr>
        <w:pStyle w:val="ConsPlusNormal"/>
        <w:widowControl/>
        <w:ind w:firstLine="540"/>
        <w:jc w:val="both"/>
      </w:pPr>
    </w:p>
    <w:p w:rsidR="00000000" w:rsidRPr="0064107F" w:rsidRDefault="00E03CA4">
      <w:pPr>
        <w:pStyle w:val="ConsPlusNormal"/>
        <w:widowControl/>
        <w:ind w:firstLine="540"/>
        <w:jc w:val="both"/>
        <w:outlineLvl w:val="1"/>
      </w:pPr>
      <w:r w:rsidRPr="0064107F">
        <w:t>Статья 7. Права, обязанности и ответственность органов местного самоуправления при осуществлении отдельных полномочий города Москвы</w:t>
      </w:r>
    </w:p>
    <w:p w:rsidR="00000000" w:rsidRPr="0064107F" w:rsidRDefault="00E03CA4">
      <w:pPr>
        <w:pStyle w:val="ConsPlusNormal"/>
        <w:widowControl/>
        <w:ind w:firstLine="540"/>
        <w:jc w:val="both"/>
      </w:pP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1. Органы местного самоупра</w:t>
      </w:r>
      <w:r w:rsidRPr="0064107F">
        <w:t>вления реализуют отдельные полномочия города Москвы самостоятельно в соответствии с федеральными законами, законами и иными нормативными правовыми актами города Москвы, уставом и правовыми актами муниципального образования.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2. Органы местного самоуправлени</w:t>
      </w:r>
      <w:r w:rsidRPr="0064107F">
        <w:t>я издают правовые акты по вопросам, связанным с осуществлением отдельных полномочий города Москвы.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3. Органы местного самоуправления для осуществления отдельных полномочий города Москвы могут создавать муниципальные учреждения, выступать заказчиками на пос</w:t>
      </w:r>
      <w:r w:rsidRPr="0064107F">
        <w:t>тавку товаров, выполнение работ и оказание услуг. Финансирование муниципальных учреждений может осуществляться за счет субвенций, предоставляемых местным бюджетам на осуществление отдельных полномочий города Москвы. Оплата труда работников муниципальных уч</w:t>
      </w:r>
      <w:r w:rsidRPr="0064107F">
        <w:t xml:space="preserve">реждений </w:t>
      </w:r>
      <w:r w:rsidRPr="0064107F">
        <w:lastRenderedPageBreak/>
        <w:t xml:space="preserve">осуществляется в соответствии с </w:t>
      </w:r>
      <w:r w:rsidRPr="0064107F">
        <w:t>Законом</w:t>
      </w:r>
      <w:r w:rsidRPr="0064107F">
        <w:t xml:space="preserve"> города Москвы от 15 декабря 2004 года N 86 "Об оплате </w:t>
      </w:r>
      <w:proofErr w:type="gramStart"/>
      <w:r w:rsidRPr="0064107F">
        <w:t>труда работников государственных учреждений горо</w:t>
      </w:r>
      <w:r w:rsidRPr="0064107F">
        <w:t>да Москвы</w:t>
      </w:r>
      <w:proofErr w:type="gramEnd"/>
      <w:r w:rsidRPr="0064107F">
        <w:t>".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4. Порядок осуществления органами местного самоуправления отдельных полномочий города Москвы устанавливается правовыми актами муниципального Собрания, принятыми в соответствии с законами и иными нормативными правовыми актами города Москвы по во</w:t>
      </w:r>
      <w:r w:rsidRPr="0064107F">
        <w:t>просам наделения органов местного самоуправления отдельными полномочиями города Москвы и настоящим Законом.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5. Правовые акты о порядке осуществления отдельных полномочий города Москвы, полномочиях органов местного самоуправления и их должностных лиц по осу</w:t>
      </w:r>
      <w:r w:rsidRPr="0064107F">
        <w:t>ществлению отдельных полномочий города Москвы в трехдневный срок со дня их принятия направляются в префектуру административного округа города Москвы, в границах территории которого находится муниципальное образование.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6. Муниципальные правовые акты, регули</w:t>
      </w:r>
      <w:r w:rsidRPr="0064107F">
        <w:t xml:space="preserve">рующие осуществление органами местного самоуправления отдельных полномочий города Москвы, могут быть отменены или их действие может быть приостановлено распоряжением префекта административного округа города Москвы, в границах территории которого находится </w:t>
      </w:r>
      <w:r w:rsidRPr="0064107F">
        <w:t>муниципальное образование.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7. Органы местного самоуправления обязаны исполнять нормативные правовые акты органов исполнительной власти города Москвы по вопросам осуществления органами местного самоуправления отдельных полномочий города Москвы, изданные ими</w:t>
      </w:r>
      <w:r w:rsidRPr="0064107F">
        <w:t xml:space="preserve"> в пределах своей компетенции.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8. Органы местного самоуправления представляют отчеты об осуществлении отдельных полномочий города Москвы в порядке, установленном настоящим Законом.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9. Органы местного самоуправления и их должностные лица при осуществлении о</w:t>
      </w:r>
      <w:r w:rsidRPr="0064107F">
        <w:t>тдельных полномочий города Москвы обязаны в месячный срок или срок, установленный в предписании уполномоченного органа, осуществляющего государственный контроль, принять меры по устранению выявленных нарушений и сообщить о принятых мерах в указанный орган.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10. При невозможности надлежащего осуществления отдельных полномочий города Москвы органы местного самоуправления обязаны принять меры по устранению причин, препятствующих исполнению этих полномочий, и своевременно известить уполномоченные органы, осущест</w:t>
      </w:r>
      <w:r w:rsidRPr="0064107F">
        <w:t>вляющие государственный контроль, о сложившемся положении.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11. Органы местного самоуправления при осуществлении отдельных полномочий города Москвы взаимодействуют с уполномоченными органами, осуществляющими государственный контроль.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12. Органы местного сам</w:t>
      </w:r>
      <w:r w:rsidRPr="0064107F">
        <w:t xml:space="preserve">оуправления несут ответственность за осуществление отдельных полномочий города </w:t>
      </w:r>
      <w:proofErr w:type="gramStart"/>
      <w:r w:rsidRPr="0064107F">
        <w:t>Москвы</w:t>
      </w:r>
      <w:proofErr w:type="gramEnd"/>
      <w:r w:rsidRPr="0064107F">
        <w:t xml:space="preserve"> в пределах переданных на эти цели материальных ресурсов и финансовых средств.</w:t>
      </w:r>
    </w:p>
    <w:p w:rsidR="00000000" w:rsidRPr="0064107F" w:rsidRDefault="00E03CA4">
      <w:pPr>
        <w:pStyle w:val="ConsPlusNormal"/>
        <w:widowControl/>
        <w:ind w:firstLine="540"/>
        <w:jc w:val="both"/>
      </w:pPr>
    </w:p>
    <w:p w:rsidR="00000000" w:rsidRPr="0064107F" w:rsidRDefault="00E03CA4">
      <w:pPr>
        <w:pStyle w:val="ConsPlusNormal"/>
        <w:widowControl/>
        <w:ind w:firstLine="540"/>
        <w:jc w:val="both"/>
        <w:outlineLvl w:val="1"/>
      </w:pPr>
      <w:r w:rsidRPr="0064107F">
        <w:t xml:space="preserve">Статья 8. Государственный </w:t>
      </w:r>
      <w:proofErr w:type="gramStart"/>
      <w:r w:rsidRPr="0064107F">
        <w:t>контроль за</w:t>
      </w:r>
      <w:proofErr w:type="gramEnd"/>
      <w:r w:rsidRPr="0064107F">
        <w:t xml:space="preserve"> осуществлением органами местного самоуправления отдел</w:t>
      </w:r>
      <w:r w:rsidRPr="0064107F">
        <w:t>ьных полномочий города Москвы</w:t>
      </w:r>
    </w:p>
    <w:p w:rsidR="00000000" w:rsidRPr="0064107F" w:rsidRDefault="00E03CA4">
      <w:pPr>
        <w:pStyle w:val="ConsPlusNormal"/>
        <w:widowControl/>
        <w:ind w:firstLine="540"/>
        <w:jc w:val="both"/>
      </w:pP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1. Государственный </w:t>
      </w:r>
      <w:proofErr w:type="gramStart"/>
      <w:r w:rsidRPr="0064107F">
        <w:t>контроль за</w:t>
      </w:r>
      <w:proofErr w:type="gramEnd"/>
      <w:r w:rsidRPr="0064107F">
        <w:t xml:space="preserve"> осуществлением органами местного самоуправления отдельных полномочий города Москвы осуществляют: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1) Контрольно-счетная палата Москвы, орган исполнительной власти города Москвы, осуществляющий государственный финансовый </w:t>
      </w:r>
      <w:proofErr w:type="gramStart"/>
      <w:r w:rsidRPr="0064107F">
        <w:t>контроль за</w:t>
      </w:r>
      <w:proofErr w:type="gramEnd"/>
      <w:r w:rsidRPr="0064107F">
        <w:t xml:space="preserve"> деятельностью органов исполнительной власти города Москвы, финансовый орган города Москвы - за целевым использованием фина</w:t>
      </w:r>
      <w:r w:rsidRPr="0064107F">
        <w:t>нсовых средств;</w:t>
      </w:r>
    </w:p>
    <w:p w:rsidR="00000000" w:rsidRPr="0064107F" w:rsidRDefault="00E03CA4">
      <w:pPr>
        <w:pStyle w:val="ConsPlusNormal"/>
        <w:widowControl/>
        <w:ind w:firstLine="0"/>
        <w:jc w:val="both"/>
      </w:pPr>
      <w:r w:rsidRPr="0064107F">
        <w:t xml:space="preserve">(в ред. </w:t>
      </w:r>
      <w:r w:rsidRPr="0064107F">
        <w:t>Закона</w:t>
      </w:r>
      <w:r w:rsidRPr="0064107F">
        <w:t xml:space="preserve"> </w:t>
      </w:r>
      <w:proofErr w:type="gramStart"/>
      <w:r w:rsidRPr="0064107F">
        <w:t>г</w:t>
      </w:r>
      <w:proofErr w:type="gramEnd"/>
      <w:r w:rsidRPr="0064107F">
        <w:t>. Москвы от 20.04.2011 N 16)</w:t>
      </w:r>
    </w:p>
    <w:p w:rsidR="00000000" w:rsidRPr="0064107F" w:rsidRDefault="00E03CA4">
      <w:pPr>
        <w:pStyle w:val="ConsPlusNormal"/>
        <w:widowControl/>
        <w:ind w:firstLine="540"/>
        <w:jc w:val="both"/>
      </w:pPr>
      <w:proofErr w:type="gramStart"/>
      <w:r w:rsidRPr="0064107F">
        <w:t>2) уполномоченный орган исполнительной власти города Москвы в обла</w:t>
      </w:r>
      <w:r w:rsidRPr="0064107F">
        <w:t xml:space="preserve">сти физической культуры и спорта, префектура административного округа города Москвы, в границах территории которого находится муниципальное образование, - за организацией работы секций по общефизической подготовке и видам спорта, организацией соревнований </w:t>
      </w:r>
      <w:r w:rsidRPr="0064107F">
        <w:t>и физкультурно-спортивных праздников, обеспечением участия жителей муниципального образования в мероприятиях в рамках массовых городских движений, смотров, конкурсов;</w:t>
      </w:r>
      <w:proofErr w:type="gramEnd"/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3) уполномоченный орган исполнительной власти города Москвы в области семьи и молодежи, п</w:t>
      </w:r>
      <w:r w:rsidRPr="0064107F">
        <w:t>рефектура административного округа города Москвы, в границах территории которого находится муниципальное образование, - за организацией работы кружков, содействием в организации и деятельности клубов по интересам; организацией и проведением праздников, кон</w:t>
      </w:r>
      <w:r w:rsidRPr="0064107F">
        <w:t>курсов, смотров, социально-воспитательных, культурно-массовых и досуговых мероприятий, участием в проведении районных, окружных и городских мероприятий, массовых городских движениях, смотрах, конкурсах.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2. Органы исполнительной власти города Москвы в преде</w:t>
      </w:r>
      <w:r w:rsidRPr="0064107F">
        <w:t xml:space="preserve">лах своей компетенции вправе издавать обязательные для исполнения нормативные правовые акты по вопросам осуществления органами местного самоуправления отдельных полномочий города Москвы и осуществлять </w:t>
      </w:r>
      <w:proofErr w:type="gramStart"/>
      <w:r w:rsidRPr="0064107F">
        <w:t>контроль за</w:t>
      </w:r>
      <w:proofErr w:type="gramEnd"/>
      <w:r w:rsidRPr="0064107F">
        <w:t xml:space="preserve"> их исполнением.</w:t>
      </w:r>
    </w:p>
    <w:p w:rsidR="00000000" w:rsidRPr="0064107F" w:rsidRDefault="00E03CA4">
      <w:pPr>
        <w:pStyle w:val="ConsPlusNormal"/>
        <w:widowControl/>
        <w:ind w:firstLine="540"/>
        <w:jc w:val="both"/>
      </w:pPr>
    </w:p>
    <w:p w:rsidR="00000000" w:rsidRPr="0064107F" w:rsidRDefault="00E03CA4">
      <w:pPr>
        <w:pStyle w:val="ConsPlusNormal"/>
        <w:widowControl/>
        <w:ind w:firstLine="540"/>
        <w:jc w:val="both"/>
        <w:outlineLvl w:val="1"/>
      </w:pPr>
      <w:r w:rsidRPr="0064107F">
        <w:t>Статья 9. Формы государств</w:t>
      </w:r>
      <w:r w:rsidRPr="0064107F">
        <w:t xml:space="preserve">енного </w:t>
      </w:r>
      <w:proofErr w:type="gramStart"/>
      <w:r w:rsidRPr="0064107F">
        <w:t>контроля за</w:t>
      </w:r>
      <w:proofErr w:type="gramEnd"/>
      <w:r w:rsidRPr="0064107F">
        <w:t xml:space="preserve"> осуществлением органами местного самоуправления отдельных полномочий города Москвы</w:t>
      </w:r>
    </w:p>
    <w:p w:rsidR="00000000" w:rsidRPr="0064107F" w:rsidRDefault="00E03CA4">
      <w:pPr>
        <w:pStyle w:val="ConsPlusNormal"/>
        <w:widowControl/>
        <w:ind w:firstLine="540"/>
        <w:jc w:val="both"/>
      </w:pP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Государственный </w:t>
      </w:r>
      <w:proofErr w:type="gramStart"/>
      <w:r w:rsidRPr="0064107F">
        <w:t>контроль за</w:t>
      </w:r>
      <w:proofErr w:type="gramEnd"/>
      <w:r w:rsidRPr="0064107F">
        <w:t xml:space="preserve"> осуществлением органами местного самоуправления отдельных полномочий города Москвы осуществляется в следующих формах: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1) реви</w:t>
      </w:r>
      <w:r w:rsidRPr="0064107F">
        <w:t>зия финансово-хозяйственной деятельности органов местного самоуправления в части расходования субвенций, предоставленных на осуществление отдельных полномочий города Москвы;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2) заслушивание информации, отчетов должностных лиц органов местного самоуправлени</w:t>
      </w:r>
      <w:r w:rsidRPr="0064107F">
        <w:t>я о ходе реализации отдельных полномочий города Москвы;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3) запрос необходимой информации о реализации отдельных полномочий города Москвы;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4) проведение комплексных проверок;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5) выдача органам местного самоуправления и их должностным лицам обязательных для </w:t>
      </w:r>
      <w:r w:rsidRPr="0064107F">
        <w:t>исполнения предписаний об устранении выявленных нарушений;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6) экспертиза правовых актов органов местного самоуправления и их должностных лиц, принятых по вопросам осуществления отдельных полномочий города Москвы.</w:t>
      </w:r>
    </w:p>
    <w:p w:rsidR="00000000" w:rsidRPr="0064107F" w:rsidRDefault="00E03CA4">
      <w:pPr>
        <w:pStyle w:val="ConsPlusNormal"/>
        <w:widowControl/>
        <w:ind w:firstLine="540"/>
        <w:jc w:val="both"/>
      </w:pPr>
    </w:p>
    <w:p w:rsidR="00000000" w:rsidRPr="0064107F" w:rsidRDefault="00E03CA4">
      <w:pPr>
        <w:pStyle w:val="ConsPlusNormal"/>
        <w:widowControl/>
        <w:ind w:firstLine="540"/>
        <w:jc w:val="both"/>
        <w:outlineLvl w:val="1"/>
      </w:pPr>
      <w:r w:rsidRPr="0064107F">
        <w:t>Статья 10. Отчетность органов местного сам</w:t>
      </w:r>
      <w:r w:rsidRPr="0064107F">
        <w:t>оуправления об осуществлении отдельных полномочий города Москвы</w:t>
      </w:r>
    </w:p>
    <w:p w:rsidR="00000000" w:rsidRPr="0064107F" w:rsidRDefault="00E03CA4">
      <w:pPr>
        <w:pStyle w:val="ConsPlusNormal"/>
        <w:widowControl/>
        <w:ind w:firstLine="540"/>
        <w:jc w:val="both"/>
      </w:pP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Органы местного самоуправления представляют: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1) отчет об осуществлении отдельных полномочий города Москвы ежеквартально не позднее 10-го числа месяца, следующего за истекшим кварталом, - в пр</w:t>
      </w:r>
      <w:r w:rsidRPr="0064107F">
        <w:t>ефектуру административного округа города Москвы, в границах территории которого находится муниципальное образование;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2) отчет об использовании субвенций - в финансовый орган города Москвы в составе отчетности об исполнении бюджетов муниципальных образовани</w:t>
      </w:r>
      <w:r w:rsidRPr="0064107F">
        <w:t>й в порядке и сроки, определенные финансовым органом города Москвы.</w:t>
      </w:r>
    </w:p>
    <w:p w:rsidR="00000000" w:rsidRPr="0064107F" w:rsidRDefault="00E03CA4">
      <w:pPr>
        <w:pStyle w:val="ConsPlusNormal"/>
        <w:widowControl/>
        <w:ind w:firstLine="0"/>
        <w:jc w:val="both"/>
      </w:pPr>
      <w:r w:rsidRPr="0064107F">
        <w:t xml:space="preserve">(в ред. </w:t>
      </w:r>
      <w:r w:rsidRPr="0064107F">
        <w:t>Закона</w:t>
      </w:r>
      <w:r w:rsidRPr="0064107F">
        <w:t xml:space="preserve"> </w:t>
      </w:r>
      <w:proofErr w:type="gramStart"/>
      <w:r w:rsidRPr="0064107F">
        <w:t>г</w:t>
      </w:r>
      <w:proofErr w:type="gramEnd"/>
      <w:r w:rsidRPr="0064107F">
        <w:t>. Москвы от 20.04.2011 N 16)</w:t>
      </w:r>
    </w:p>
    <w:p w:rsidR="00000000" w:rsidRPr="0064107F" w:rsidRDefault="00E03CA4">
      <w:pPr>
        <w:pStyle w:val="ConsPlusNormal"/>
        <w:widowControl/>
        <w:ind w:firstLine="540"/>
        <w:jc w:val="both"/>
      </w:pPr>
    </w:p>
    <w:p w:rsidR="00000000" w:rsidRPr="0064107F" w:rsidRDefault="00E03CA4">
      <w:pPr>
        <w:pStyle w:val="ConsPlusNormal"/>
        <w:widowControl/>
        <w:ind w:firstLine="540"/>
        <w:jc w:val="both"/>
        <w:outlineLvl w:val="1"/>
      </w:pPr>
      <w:r w:rsidRPr="0064107F">
        <w:t>Статья 11. Ус</w:t>
      </w:r>
      <w:r w:rsidRPr="0064107F">
        <w:t>ловия и порядок прекращения осуществления органами местного самоуправления отдельных полномочий города Москвы</w:t>
      </w:r>
    </w:p>
    <w:p w:rsidR="00000000" w:rsidRPr="0064107F" w:rsidRDefault="00E03CA4">
      <w:pPr>
        <w:pStyle w:val="ConsPlusNormal"/>
        <w:widowControl/>
        <w:ind w:firstLine="540"/>
        <w:jc w:val="both"/>
      </w:pP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1. Осуществление органами местного самоуправления отдельных полномочий города Москвы может быть прекращено в случаях: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1) выявления органами исполнительной власти города Москвы, осуществляющими </w:t>
      </w:r>
      <w:proofErr w:type="gramStart"/>
      <w:r w:rsidRPr="0064107F">
        <w:t>контроль за</w:t>
      </w:r>
      <w:proofErr w:type="gramEnd"/>
      <w:r w:rsidRPr="0064107F">
        <w:t xml:space="preserve"> осуществлением органами местного самоуправления отдельных полномочий города Москвы, фактов неисполнения или ненадлежащего исполнения органами местного самоуправления по </w:t>
      </w:r>
      <w:r w:rsidRPr="0064107F">
        <w:t>их вине отдельных полномочий города Москвы;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2) невозможности осуществления органами местного самоуправления отдельных полномочий города Москвы;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3) форс-мажорных обстоятельств (стихийные и природные бедствия, общественные беспорядки, боевые действия в услов</w:t>
      </w:r>
      <w:r w:rsidRPr="0064107F">
        <w:t xml:space="preserve">иях чрезвычайного положения, военного положения или проведения </w:t>
      </w:r>
      <w:proofErr w:type="spellStart"/>
      <w:r w:rsidRPr="0064107F">
        <w:t>контртеррористической</w:t>
      </w:r>
      <w:proofErr w:type="spellEnd"/>
      <w:r w:rsidRPr="0064107F">
        <w:t xml:space="preserve"> операции; изменения федерального законодательства и другие обстоятельства, не зависящие от органов государственной власти города Москвы и органов местного самоуправления).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2. Прекращение осуществления органами местного самоуправления отдельных полномочий города Москвы осуществляется законом города Москвы.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3. При прекращении осуществления органами местного самоуправления отдельных полномочий города Москвы неиспользованные ма</w:t>
      </w:r>
      <w:r w:rsidRPr="0064107F">
        <w:t>териальные ресурсы и финансовые средства, переданные органам местного самоуправления для их осуществления, подлежат возврату в бюджет города Москвы.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4. В случае если факты неисполнения или ненадлежащего осуществления органами местного самоуправления по их </w:t>
      </w:r>
      <w:r w:rsidRPr="0064107F">
        <w:t>вине отдельных полномочий города Москвы будут подтверждены решением суда, органы местного самоуправления обязаны возместить материальные и финансовые убытки органам государственной власти города Москвы, юридическим и физическим лицам.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5. </w:t>
      </w:r>
      <w:proofErr w:type="gramStart"/>
      <w:r w:rsidRPr="0064107F">
        <w:t>В целях защиты зак</w:t>
      </w:r>
      <w:r w:rsidRPr="0064107F">
        <w:t>онных прав и интересов населения муниципального образования Мэр Москвы вправе с момента внесения в Московскую городскую Думу проекта закона города Москвы о прекращении осуществления органами местного самоуправления отдельных полномочий города Москвы и до в</w:t>
      </w:r>
      <w:r w:rsidRPr="0064107F">
        <w:t>ступления соответствующего закона в силу поручить временное осуществление указанных полномочий Правительству Москвы либо соответствующему органу исполнительной власти города Москвы.</w:t>
      </w:r>
      <w:proofErr w:type="gramEnd"/>
    </w:p>
    <w:p w:rsidR="00000000" w:rsidRPr="0064107F" w:rsidRDefault="00E03CA4">
      <w:pPr>
        <w:pStyle w:val="ConsPlusNormal"/>
        <w:widowControl/>
        <w:ind w:firstLine="540"/>
        <w:jc w:val="both"/>
      </w:pPr>
    </w:p>
    <w:p w:rsidR="00000000" w:rsidRPr="0064107F" w:rsidRDefault="00E03CA4">
      <w:pPr>
        <w:pStyle w:val="ConsPlusNormal"/>
        <w:widowControl/>
        <w:ind w:firstLine="540"/>
        <w:jc w:val="both"/>
        <w:outlineLvl w:val="1"/>
      </w:pPr>
      <w:r w:rsidRPr="0064107F">
        <w:t>Статья 12. Заключительные положения</w:t>
      </w:r>
    </w:p>
    <w:p w:rsidR="00000000" w:rsidRPr="0064107F" w:rsidRDefault="00E03CA4">
      <w:pPr>
        <w:pStyle w:val="ConsPlusNormal"/>
        <w:widowControl/>
        <w:ind w:firstLine="540"/>
        <w:jc w:val="both"/>
      </w:pP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1. Настоящий Закон вступает в силу ч</w:t>
      </w:r>
      <w:r w:rsidRPr="0064107F">
        <w:t>ерез 10 дней после официального опубликования.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2. Настоящий Закон вводится в действие ежегодно законом города Москвы о бюджете города Москвы на очередной финансовый год при условии, если законом города Москвы о бюджете города Москвы предусмотрено предостав</w:t>
      </w:r>
      <w:r w:rsidRPr="0064107F">
        <w:t>ление субвенций на осуществление переданных настоящим Законом отдельных полномочий города Москвы.</w:t>
      </w:r>
    </w:p>
    <w:p w:rsidR="00000000" w:rsidRPr="0064107F" w:rsidRDefault="00E03CA4">
      <w:pPr>
        <w:pStyle w:val="ConsPlusNormal"/>
        <w:widowControl/>
        <w:ind w:firstLine="540"/>
        <w:jc w:val="both"/>
      </w:pPr>
    </w:p>
    <w:p w:rsidR="00000000" w:rsidRPr="0064107F" w:rsidRDefault="00E03CA4">
      <w:pPr>
        <w:pStyle w:val="ConsPlusNormal"/>
        <w:widowControl/>
        <w:ind w:firstLine="0"/>
        <w:jc w:val="right"/>
      </w:pPr>
      <w:r w:rsidRPr="0064107F">
        <w:t>Мэр Москвы</w:t>
      </w:r>
    </w:p>
    <w:p w:rsidR="00000000" w:rsidRPr="0064107F" w:rsidRDefault="00E03CA4">
      <w:pPr>
        <w:pStyle w:val="ConsPlusNormal"/>
        <w:widowControl/>
        <w:ind w:firstLine="0"/>
        <w:jc w:val="right"/>
      </w:pPr>
      <w:r w:rsidRPr="0064107F">
        <w:t>Ю.М. Лужков</w:t>
      </w:r>
    </w:p>
    <w:p w:rsidR="00000000" w:rsidRPr="0064107F" w:rsidRDefault="00E03CA4">
      <w:pPr>
        <w:pStyle w:val="ConsPlusNormal"/>
        <w:widowControl/>
        <w:ind w:firstLine="0"/>
      </w:pPr>
      <w:r w:rsidRPr="0064107F">
        <w:t>Москва, Московская городская Дума</w:t>
      </w:r>
    </w:p>
    <w:p w:rsidR="00000000" w:rsidRPr="0064107F" w:rsidRDefault="00E03CA4">
      <w:pPr>
        <w:pStyle w:val="ConsPlusNormal"/>
        <w:widowControl/>
        <w:ind w:firstLine="0"/>
      </w:pPr>
      <w:r w:rsidRPr="0064107F">
        <w:t>25 октября 2006 года</w:t>
      </w:r>
    </w:p>
    <w:p w:rsidR="00000000" w:rsidRPr="0064107F" w:rsidRDefault="00E03CA4">
      <w:pPr>
        <w:pStyle w:val="ConsPlusNormal"/>
        <w:widowControl/>
        <w:ind w:firstLine="0"/>
      </w:pPr>
      <w:r w:rsidRPr="0064107F">
        <w:t>N 53</w:t>
      </w:r>
    </w:p>
    <w:p w:rsidR="00000000" w:rsidRPr="0064107F" w:rsidRDefault="00E03CA4">
      <w:pPr>
        <w:pStyle w:val="ConsPlusNormal"/>
        <w:widowControl/>
        <w:ind w:firstLine="540"/>
        <w:jc w:val="both"/>
      </w:pPr>
    </w:p>
    <w:p w:rsidR="00000000" w:rsidRPr="0064107F" w:rsidRDefault="00E03CA4">
      <w:pPr>
        <w:pStyle w:val="ConsPlusNormal"/>
        <w:widowControl/>
        <w:ind w:firstLine="540"/>
        <w:jc w:val="both"/>
      </w:pPr>
    </w:p>
    <w:p w:rsidR="00000000" w:rsidRPr="0064107F" w:rsidRDefault="00E03CA4">
      <w:pPr>
        <w:pStyle w:val="ConsPlusNormal"/>
        <w:widowControl/>
        <w:ind w:firstLine="540"/>
        <w:jc w:val="both"/>
      </w:pPr>
    </w:p>
    <w:p w:rsidR="00000000" w:rsidRPr="0064107F" w:rsidRDefault="00E03CA4">
      <w:pPr>
        <w:pStyle w:val="ConsPlusNormal"/>
        <w:widowControl/>
        <w:ind w:firstLine="540"/>
        <w:jc w:val="both"/>
      </w:pPr>
    </w:p>
    <w:p w:rsidR="00000000" w:rsidRPr="0064107F" w:rsidRDefault="00E03CA4">
      <w:pPr>
        <w:pStyle w:val="ConsPlusNormal"/>
        <w:widowControl/>
        <w:ind w:firstLine="540"/>
        <w:jc w:val="both"/>
      </w:pPr>
    </w:p>
    <w:p w:rsidR="00000000" w:rsidRPr="0064107F" w:rsidRDefault="00E03CA4">
      <w:pPr>
        <w:pStyle w:val="ConsPlusNormal"/>
        <w:widowControl/>
        <w:ind w:firstLine="0"/>
        <w:jc w:val="right"/>
        <w:outlineLvl w:val="0"/>
      </w:pPr>
      <w:r w:rsidRPr="0064107F">
        <w:t>Приложение</w:t>
      </w:r>
    </w:p>
    <w:p w:rsidR="00000000" w:rsidRPr="0064107F" w:rsidRDefault="00E03CA4">
      <w:pPr>
        <w:pStyle w:val="ConsPlusNormal"/>
        <w:widowControl/>
        <w:ind w:firstLine="0"/>
        <w:jc w:val="right"/>
      </w:pPr>
      <w:r w:rsidRPr="0064107F">
        <w:t>к Закону города Москвы</w:t>
      </w:r>
    </w:p>
    <w:p w:rsidR="00000000" w:rsidRPr="0064107F" w:rsidRDefault="00E03CA4">
      <w:pPr>
        <w:pStyle w:val="ConsPlusNormal"/>
        <w:widowControl/>
        <w:ind w:firstLine="0"/>
        <w:jc w:val="right"/>
      </w:pPr>
      <w:r w:rsidRPr="0064107F">
        <w:t>от 25 октября 2006 г. N 53</w:t>
      </w:r>
    </w:p>
    <w:p w:rsidR="00000000" w:rsidRPr="0064107F" w:rsidRDefault="00E03CA4">
      <w:pPr>
        <w:pStyle w:val="ConsPlusNormal"/>
        <w:widowControl/>
        <w:ind w:firstLine="540"/>
        <w:jc w:val="both"/>
      </w:pPr>
    </w:p>
    <w:p w:rsidR="00000000" w:rsidRPr="0064107F" w:rsidRDefault="00E03CA4">
      <w:pPr>
        <w:pStyle w:val="ConsPlusTitle"/>
        <w:widowControl/>
        <w:jc w:val="center"/>
      </w:pPr>
      <w:r w:rsidRPr="0064107F">
        <w:t>МЕТОДИКА</w:t>
      </w:r>
    </w:p>
    <w:p w:rsidR="00000000" w:rsidRPr="0064107F" w:rsidRDefault="00E03CA4">
      <w:pPr>
        <w:pStyle w:val="ConsPlusTitle"/>
        <w:widowControl/>
        <w:jc w:val="center"/>
      </w:pPr>
      <w:r w:rsidRPr="0064107F">
        <w:t>РАСЧЕТА ОБЩЕГО ОБЪЕМА СУБВЕНЦИЙ, ПРЕДОСТАВЛЯЕМЫХ БЮДЖЕТАМ</w:t>
      </w:r>
    </w:p>
    <w:p w:rsidR="00000000" w:rsidRPr="0064107F" w:rsidRDefault="00E03CA4">
      <w:pPr>
        <w:pStyle w:val="ConsPlusTitle"/>
        <w:widowControl/>
        <w:jc w:val="center"/>
      </w:pPr>
      <w:r w:rsidRPr="0064107F">
        <w:t>ВНУТРИГОРОДСКИХ МУНИЦИПАЛЬНЫХ ОБРАЗОВАНИЙ ИЗ БЮДЖЕТА</w:t>
      </w:r>
    </w:p>
    <w:p w:rsidR="00000000" w:rsidRPr="0064107F" w:rsidRDefault="00E03CA4">
      <w:pPr>
        <w:pStyle w:val="ConsPlusTitle"/>
        <w:widowControl/>
        <w:jc w:val="center"/>
      </w:pPr>
      <w:r w:rsidRPr="0064107F">
        <w:t>ГОРОДА МОСКВЫ ДЛЯ РЕАЛИЗАЦИИ ОТДЕЛЬНЫХ ПОЛНОМОЧИЙ</w:t>
      </w:r>
    </w:p>
    <w:p w:rsidR="00000000" w:rsidRPr="0064107F" w:rsidRDefault="00E03CA4">
      <w:pPr>
        <w:pStyle w:val="ConsPlusTitle"/>
        <w:widowControl/>
        <w:jc w:val="center"/>
      </w:pPr>
      <w:r w:rsidRPr="0064107F">
        <w:t>ГОРОДА МОСКВЫ В СФЕРЕ ОРГАНИЗАЦИИ ДОСУГОВОЙ,</w:t>
      </w:r>
    </w:p>
    <w:p w:rsidR="00000000" w:rsidRPr="0064107F" w:rsidRDefault="00E03CA4">
      <w:pPr>
        <w:pStyle w:val="ConsPlusTitle"/>
        <w:widowControl/>
        <w:jc w:val="center"/>
      </w:pPr>
      <w:r w:rsidRPr="0064107F">
        <w:t>СОЦИАЛЬНО-ВОСПИТАТЕЛЬНОЙ, ФИЗКУЛЬТУРНО-ОЗ</w:t>
      </w:r>
      <w:r w:rsidRPr="0064107F">
        <w:t>ДОРОВИТЕЛЬНОЙ</w:t>
      </w:r>
    </w:p>
    <w:p w:rsidR="00000000" w:rsidRPr="0064107F" w:rsidRDefault="00E03CA4">
      <w:pPr>
        <w:pStyle w:val="ConsPlusTitle"/>
        <w:widowControl/>
        <w:jc w:val="center"/>
      </w:pPr>
      <w:r w:rsidRPr="0064107F">
        <w:t>И СПОРТИВНОЙ РАБОТЫ С НАСЕЛЕНИЕМ ПО МЕСТУ ЖИТЕЛЬСТВА</w:t>
      </w:r>
    </w:p>
    <w:p w:rsidR="00000000" w:rsidRPr="0064107F" w:rsidRDefault="00E03CA4">
      <w:pPr>
        <w:pStyle w:val="ConsPlusNormal"/>
        <w:widowControl/>
        <w:ind w:firstLine="0"/>
        <w:jc w:val="center"/>
      </w:pPr>
    </w:p>
    <w:p w:rsidR="00000000" w:rsidRPr="0064107F" w:rsidRDefault="00E03CA4">
      <w:pPr>
        <w:pStyle w:val="ConsPlusNormal"/>
        <w:widowControl/>
        <w:ind w:firstLine="0"/>
        <w:jc w:val="center"/>
      </w:pPr>
      <w:r w:rsidRPr="0064107F">
        <w:t xml:space="preserve">(в ред. </w:t>
      </w:r>
      <w:r w:rsidRPr="0064107F">
        <w:t>Закона</w:t>
      </w:r>
      <w:r w:rsidRPr="0064107F">
        <w:t xml:space="preserve"> </w:t>
      </w:r>
      <w:proofErr w:type="gramStart"/>
      <w:r w:rsidRPr="0064107F">
        <w:t>г</w:t>
      </w:r>
      <w:proofErr w:type="gramEnd"/>
      <w:r w:rsidRPr="0064107F">
        <w:t>. Москвы от 05.03.2008 N 10)</w:t>
      </w:r>
    </w:p>
    <w:p w:rsidR="00000000" w:rsidRPr="0064107F" w:rsidRDefault="00E03CA4">
      <w:pPr>
        <w:pStyle w:val="ConsPlusNormal"/>
        <w:widowControl/>
        <w:ind w:firstLine="540"/>
        <w:jc w:val="both"/>
      </w:pP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А = А</w:t>
      </w:r>
      <w:proofErr w:type="gramStart"/>
      <w:r w:rsidRPr="0064107F">
        <w:t>1</w:t>
      </w:r>
      <w:proofErr w:type="gramEnd"/>
      <w:r w:rsidRPr="0064107F">
        <w:t xml:space="preserve"> + (А2 </w:t>
      </w:r>
      <w:proofErr w:type="spellStart"/>
      <w:r w:rsidRPr="0064107F">
        <w:t>x</w:t>
      </w:r>
      <w:proofErr w:type="spellEnd"/>
      <w:r w:rsidRPr="0064107F">
        <w:t xml:space="preserve"> </w:t>
      </w:r>
      <w:r w:rsidRPr="0064107F">
        <w:t xml:space="preserve">П1 + А3 </w:t>
      </w:r>
      <w:proofErr w:type="spellStart"/>
      <w:r w:rsidRPr="0064107F">
        <w:t>x</w:t>
      </w:r>
      <w:proofErr w:type="spellEnd"/>
      <w:r w:rsidRPr="0064107F">
        <w:t xml:space="preserve"> Ч) + (А4 </w:t>
      </w:r>
      <w:proofErr w:type="spellStart"/>
      <w:r w:rsidRPr="0064107F">
        <w:t>x</w:t>
      </w:r>
      <w:proofErr w:type="spellEnd"/>
      <w:r w:rsidRPr="0064107F">
        <w:t xml:space="preserve"> П2 + А5 </w:t>
      </w:r>
      <w:proofErr w:type="spellStart"/>
      <w:r w:rsidRPr="0064107F">
        <w:t>x</w:t>
      </w:r>
      <w:proofErr w:type="spellEnd"/>
      <w:r w:rsidRPr="0064107F">
        <w:t xml:space="preserve"> Ч) - общий объем субвенций, предоставляемых бюджету внутригородского муниципального образования, где: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А</w:t>
      </w:r>
      <w:proofErr w:type="gramStart"/>
      <w:r w:rsidRPr="0064107F">
        <w:t>1</w:t>
      </w:r>
      <w:proofErr w:type="gramEnd"/>
      <w:r w:rsidRPr="0064107F">
        <w:t xml:space="preserve"> - нормативная величина расходов на содержание административно-управленческого персонала (муниципальных служащих), необхо</w:t>
      </w:r>
      <w:r w:rsidRPr="0064107F">
        <w:t>димого для реализации отдельных полномочий города Москвы, определяется на уровне аналогичных расходов на содержание государственных гражданских служащих города Москвы в порядке, предусмотренном федеральным законодательством (в части налогообложения) и прав</w:t>
      </w:r>
      <w:r w:rsidRPr="0064107F">
        <w:t>овыми актами города Москвы (рублей);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А</w:t>
      </w:r>
      <w:proofErr w:type="gramStart"/>
      <w:r w:rsidRPr="0064107F">
        <w:t>2</w:t>
      </w:r>
      <w:proofErr w:type="gramEnd"/>
      <w:r w:rsidRPr="0064107F">
        <w:t xml:space="preserve"> - нормативная величина эксплуатационных расходов на содержание спортивных площадок (рублей/кв. метров);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П</w:t>
      </w:r>
      <w:proofErr w:type="gramStart"/>
      <w:r w:rsidRPr="0064107F">
        <w:t>1</w:t>
      </w:r>
      <w:proofErr w:type="gramEnd"/>
      <w:r w:rsidRPr="0064107F">
        <w:t xml:space="preserve"> - площадь спортивных площадок, переданных для реализации отдельных полномочий города Москвы (кв. метров);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 xml:space="preserve">А3 </w:t>
      </w:r>
      <w:r w:rsidRPr="0064107F">
        <w:t>- нормативная величина расходов на оплату труда, приобретение спортивного инвентаря и организацию спортивных мероприятий и соревнований (рублей/человек);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А</w:t>
      </w:r>
      <w:proofErr w:type="gramStart"/>
      <w:r w:rsidRPr="0064107F">
        <w:t>4</w:t>
      </w:r>
      <w:proofErr w:type="gramEnd"/>
      <w:r w:rsidRPr="0064107F">
        <w:t xml:space="preserve"> - нормативная величина эксплуатационных расходов на содержание помещений (рублей/кв. метров);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П</w:t>
      </w:r>
      <w:proofErr w:type="gramStart"/>
      <w:r w:rsidRPr="0064107F">
        <w:t>2</w:t>
      </w:r>
      <w:proofErr w:type="gramEnd"/>
      <w:r w:rsidRPr="0064107F">
        <w:t xml:space="preserve"> - </w:t>
      </w:r>
      <w:r w:rsidRPr="0064107F">
        <w:t>площадь помещений, переданных для реализации отдельных полномочий города Москвы (кв. метров);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А5 - нормативная величина расходов на оплату труда, приобретение материалов и оборудования, организацию конкурсов и фестивалей, проведение праздничных мероприятий</w:t>
      </w:r>
      <w:r w:rsidRPr="0064107F">
        <w:t xml:space="preserve"> (рублей/человек);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Ч - численность населения внутригородского муниципального образования (человек).</w:t>
      </w:r>
    </w:p>
    <w:p w:rsidR="00000000" w:rsidRPr="0064107F" w:rsidRDefault="00E03CA4">
      <w:pPr>
        <w:pStyle w:val="ConsPlusNormal"/>
        <w:widowControl/>
        <w:ind w:firstLine="540"/>
        <w:jc w:val="both"/>
      </w:pPr>
      <w:r w:rsidRPr="0064107F">
        <w:t>(А</w:t>
      </w:r>
      <w:proofErr w:type="gramStart"/>
      <w:r w:rsidRPr="0064107F">
        <w:t>2</w:t>
      </w:r>
      <w:proofErr w:type="gramEnd"/>
      <w:r w:rsidRPr="0064107F">
        <w:t xml:space="preserve"> </w:t>
      </w:r>
      <w:proofErr w:type="spellStart"/>
      <w:r w:rsidRPr="0064107F">
        <w:t>x</w:t>
      </w:r>
      <w:proofErr w:type="spellEnd"/>
      <w:r w:rsidRPr="0064107F">
        <w:t xml:space="preserve"> П1 + А3 </w:t>
      </w:r>
      <w:proofErr w:type="spellStart"/>
      <w:r w:rsidRPr="0064107F">
        <w:t>x</w:t>
      </w:r>
      <w:proofErr w:type="spellEnd"/>
      <w:r w:rsidRPr="0064107F">
        <w:t xml:space="preserve"> Ч) - объем субвенций, предоставляемых бюджету внутригородского муниципального образования из бюджета города Москвы для реализации отдельных </w:t>
      </w:r>
      <w:r w:rsidRPr="0064107F">
        <w:t>полномочий города Москвы в сфере организации физкультурно-оздоровительной и спортивной работы с населением по месту жительства (рублей);</w:t>
      </w:r>
    </w:p>
    <w:p w:rsidR="00E03CA4" w:rsidRPr="0064107F" w:rsidRDefault="00E03CA4" w:rsidP="007214A7">
      <w:pPr>
        <w:pStyle w:val="ConsPlusNormal"/>
        <w:widowControl/>
        <w:ind w:firstLine="540"/>
        <w:jc w:val="both"/>
        <w:rPr>
          <w:sz w:val="2"/>
          <w:szCs w:val="2"/>
        </w:rPr>
      </w:pPr>
      <w:r w:rsidRPr="0064107F">
        <w:t>(А</w:t>
      </w:r>
      <w:proofErr w:type="gramStart"/>
      <w:r w:rsidRPr="0064107F">
        <w:t>4</w:t>
      </w:r>
      <w:proofErr w:type="gramEnd"/>
      <w:r w:rsidRPr="0064107F">
        <w:t xml:space="preserve"> </w:t>
      </w:r>
      <w:proofErr w:type="spellStart"/>
      <w:r w:rsidRPr="0064107F">
        <w:t>x</w:t>
      </w:r>
      <w:proofErr w:type="spellEnd"/>
      <w:r w:rsidRPr="0064107F">
        <w:t xml:space="preserve"> П2 + А5 </w:t>
      </w:r>
      <w:proofErr w:type="spellStart"/>
      <w:r w:rsidRPr="0064107F">
        <w:t>x</w:t>
      </w:r>
      <w:proofErr w:type="spellEnd"/>
      <w:r w:rsidRPr="0064107F">
        <w:t xml:space="preserve"> Ч) - объем субвенций, предоставляемых бюджету внутригородского муниципального образования из бюджета го</w:t>
      </w:r>
      <w:r w:rsidRPr="0064107F">
        <w:t>рода Москвы для реализации отдельных полномочий города Москвы в сфере организации досуговой и социально-воспитательной работы с населени</w:t>
      </w:r>
      <w:r w:rsidR="004D26BB" w:rsidRPr="0064107F">
        <w:t>ем по месту жительства (рублей)</w:t>
      </w:r>
    </w:p>
    <w:sectPr w:rsidR="00E03CA4" w:rsidRPr="0064107F" w:rsidSect="0064107F">
      <w:pgSz w:w="11906" w:h="16838" w:code="9"/>
      <w:pgMar w:top="568" w:right="850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F748D"/>
    <w:rsid w:val="000F748D"/>
    <w:rsid w:val="004D26BB"/>
    <w:rsid w:val="0064107F"/>
    <w:rsid w:val="007214A7"/>
    <w:rsid w:val="00E0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44DB9DD42F79DF8D323B58717570631D2EA1F00A00950CABFD015CF3D67A6213D8453A77CF0796hBt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40572D6-B7C8-4EAC-8FC2-7FDAF025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3317</Words>
  <Characters>18909</Characters>
  <Application>Microsoft Office Word</Application>
  <DocSecurity>0</DocSecurity>
  <Lines>157</Lines>
  <Paragraphs>44</Paragraphs>
  <ScaleCrop>false</ScaleCrop>
  <Company/>
  <LinksUpToDate>false</LinksUpToDate>
  <CharactersWithSpaces>22182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Вова</cp:lastModifiedBy>
  <cp:revision>5</cp:revision>
  <dcterms:created xsi:type="dcterms:W3CDTF">2012-05-12T06:02:00Z</dcterms:created>
  <dcterms:modified xsi:type="dcterms:W3CDTF">2012-05-12T06:10:00Z</dcterms:modified>
</cp:coreProperties>
</file>