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6" w:rsidRPr="005920A4" w:rsidRDefault="00F01305" w:rsidP="005920A4">
      <w:pPr>
        <w:ind w:left="851"/>
        <w:jc w:val="center"/>
        <w:rPr>
          <w:spacing w:val="20"/>
          <w:sz w:val="28"/>
          <w:szCs w:val="28"/>
        </w:rPr>
      </w:pPr>
      <w:r w:rsidRPr="00F01305">
        <w:rPr>
          <w:spacing w:val="20"/>
          <w:sz w:val="28"/>
          <w:szCs w:val="28"/>
        </w:rPr>
        <w:t>З</w:t>
      </w:r>
      <w:r w:rsidR="00393F1F" w:rsidRPr="005920A4">
        <w:rPr>
          <w:spacing w:val="20"/>
          <w:sz w:val="28"/>
          <w:szCs w:val="28"/>
        </w:rPr>
        <w:t>аседани</w:t>
      </w:r>
      <w:r>
        <w:rPr>
          <w:spacing w:val="20"/>
          <w:sz w:val="28"/>
          <w:szCs w:val="28"/>
        </w:rPr>
        <w:t>е</w:t>
      </w:r>
      <w:r w:rsidR="00393F1F" w:rsidRPr="005920A4">
        <w:rPr>
          <w:spacing w:val="20"/>
          <w:sz w:val="28"/>
          <w:szCs w:val="28"/>
        </w:rPr>
        <w:t xml:space="preserve"> постоянной Комиссии по </w:t>
      </w:r>
      <w:r w:rsidR="00217AF6" w:rsidRPr="005920A4">
        <w:rPr>
          <w:spacing w:val="20"/>
          <w:sz w:val="28"/>
          <w:szCs w:val="28"/>
        </w:rPr>
        <w:t xml:space="preserve">организации работы Совета депутатов и осуществлению контроля за работой органов </w:t>
      </w:r>
    </w:p>
    <w:p w:rsidR="00BC1DE5" w:rsidRPr="005920A4" w:rsidRDefault="00217AF6" w:rsidP="005920A4">
      <w:pPr>
        <w:ind w:left="851"/>
        <w:jc w:val="center"/>
        <w:rPr>
          <w:sz w:val="28"/>
          <w:szCs w:val="28"/>
        </w:rPr>
      </w:pPr>
      <w:r w:rsidRPr="005920A4">
        <w:rPr>
          <w:spacing w:val="20"/>
          <w:sz w:val="28"/>
          <w:szCs w:val="28"/>
        </w:rPr>
        <w:t>и должностных лиц местного самоуправления</w:t>
      </w:r>
      <w:r w:rsidR="002D72C2" w:rsidRPr="005920A4">
        <w:rPr>
          <w:sz w:val="28"/>
          <w:szCs w:val="28"/>
        </w:rPr>
        <w:t xml:space="preserve"> </w:t>
      </w:r>
    </w:p>
    <w:p w:rsidR="002D72C2" w:rsidRPr="005920A4" w:rsidRDefault="00BC1DE5" w:rsidP="005920A4">
      <w:pPr>
        <w:ind w:left="851"/>
        <w:jc w:val="center"/>
        <w:rPr>
          <w:sz w:val="28"/>
          <w:szCs w:val="28"/>
        </w:rPr>
      </w:pPr>
      <w:r w:rsidRPr="005920A4">
        <w:rPr>
          <w:sz w:val="28"/>
          <w:szCs w:val="28"/>
        </w:rPr>
        <w:t>(регламентной комиссии)</w:t>
      </w:r>
      <w:r w:rsidR="002D72C2" w:rsidRPr="005920A4">
        <w:rPr>
          <w:sz w:val="28"/>
          <w:szCs w:val="28"/>
        </w:rPr>
        <w:t xml:space="preserve"> </w:t>
      </w:r>
    </w:p>
    <w:p w:rsidR="002D72C2" w:rsidRPr="005920A4" w:rsidRDefault="002D72C2" w:rsidP="005920A4">
      <w:pPr>
        <w:ind w:left="851"/>
        <w:jc w:val="center"/>
        <w:rPr>
          <w:b/>
          <w:spacing w:val="-20"/>
          <w:w w:val="80"/>
          <w:sz w:val="28"/>
          <w:szCs w:val="28"/>
        </w:rPr>
      </w:pPr>
    </w:p>
    <w:p w:rsidR="002D72C2" w:rsidRPr="005920A4" w:rsidRDefault="002D72C2" w:rsidP="005920A4">
      <w:pPr>
        <w:ind w:left="851"/>
        <w:jc w:val="both"/>
        <w:rPr>
          <w:sz w:val="28"/>
          <w:szCs w:val="28"/>
        </w:rPr>
      </w:pPr>
      <w:r w:rsidRPr="005920A4">
        <w:rPr>
          <w:b/>
          <w:sz w:val="28"/>
          <w:szCs w:val="28"/>
        </w:rPr>
        <w:t xml:space="preserve">Дата проведения: </w:t>
      </w:r>
      <w:r w:rsidR="000D111A">
        <w:rPr>
          <w:sz w:val="28"/>
          <w:szCs w:val="28"/>
        </w:rPr>
        <w:t>21 сентября</w:t>
      </w:r>
      <w:r w:rsidR="005920A4" w:rsidRPr="005920A4">
        <w:rPr>
          <w:sz w:val="28"/>
          <w:szCs w:val="28"/>
        </w:rPr>
        <w:t xml:space="preserve"> 2021</w:t>
      </w:r>
      <w:r w:rsidRPr="005920A4">
        <w:rPr>
          <w:sz w:val="28"/>
          <w:szCs w:val="28"/>
        </w:rPr>
        <w:t xml:space="preserve"> г.</w:t>
      </w:r>
    </w:p>
    <w:p w:rsidR="002D72C2" w:rsidRPr="005920A4" w:rsidRDefault="002D72C2" w:rsidP="005920A4">
      <w:pPr>
        <w:ind w:left="851"/>
        <w:jc w:val="both"/>
        <w:rPr>
          <w:sz w:val="28"/>
          <w:szCs w:val="28"/>
        </w:rPr>
      </w:pPr>
      <w:r w:rsidRPr="005920A4">
        <w:rPr>
          <w:b/>
          <w:sz w:val="28"/>
          <w:szCs w:val="28"/>
        </w:rPr>
        <w:t xml:space="preserve">Место проведения: </w:t>
      </w:r>
      <w:r w:rsidRPr="005920A4">
        <w:rPr>
          <w:sz w:val="28"/>
          <w:szCs w:val="28"/>
        </w:rPr>
        <w:t xml:space="preserve">г. Москва, ул. </w:t>
      </w:r>
      <w:proofErr w:type="spellStart"/>
      <w:r w:rsidRPr="005920A4">
        <w:rPr>
          <w:sz w:val="28"/>
          <w:szCs w:val="28"/>
        </w:rPr>
        <w:t>Нелидовская</w:t>
      </w:r>
      <w:proofErr w:type="spellEnd"/>
      <w:r w:rsidRPr="005920A4">
        <w:rPr>
          <w:sz w:val="28"/>
          <w:szCs w:val="28"/>
        </w:rPr>
        <w:t xml:space="preserve">, дом 23, корп. 2, </w:t>
      </w:r>
      <w:r w:rsidR="00F91633" w:rsidRPr="005920A4">
        <w:rPr>
          <w:sz w:val="28"/>
          <w:szCs w:val="28"/>
        </w:rPr>
        <w:t>помещение а</w:t>
      </w:r>
      <w:r w:rsidR="00DA7B52" w:rsidRPr="005920A4">
        <w:rPr>
          <w:sz w:val="28"/>
          <w:szCs w:val="28"/>
        </w:rPr>
        <w:t xml:space="preserve">ппарата Совета депутатов </w:t>
      </w:r>
      <w:r w:rsidR="00F91633" w:rsidRPr="005920A4">
        <w:rPr>
          <w:sz w:val="28"/>
          <w:szCs w:val="28"/>
        </w:rPr>
        <w:t xml:space="preserve">муниципального округа </w:t>
      </w:r>
      <w:r w:rsidRPr="005920A4">
        <w:rPr>
          <w:sz w:val="28"/>
          <w:szCs w:val="28"/>
        </w:rPr>
        <w:t>Южное Тушино</w:t>
      </w:r>
    </w:p>
    <w:p w:rsidR="00CC1754" w:rsidRPr="005920A4" w:rsidRDefault="00CC1754" w:rsidP="005920A4">
      <w:pPr>
        <w:ind w:left="851"/>
        <w:jc w:val="both"/>
        <w:rPr>
          <w:sz w:val="28"/>
          <w:szCs w:val="28"/>
        </w:rPr>
      </w:pPr>
    </w:p>
    <w:p w:rsidR="00423976" w:rsidRPr="005920A4" w:rsidRDefault="00423976" w:rsidP="005920A4">
      <w:pPr>
        <w:ind w:left="851"/>
        <w:jc w:val="center"/>
        <w:rPr>
          <w:b/>
          <w:sz w:val="28"/>
          <w:szCs w:val="28"/>
        </w:rPr>
      </w:pPr>
      <w:r w:rsidRPr="005920A4">
        <w:rPr>
          <w:b/>
          <w:sz w:val="28"/>
          <w:szCs w:val="28"/>
        </w:rPr>
        <w:t>ПОВЕСТКА ДНЯ</w:t>
      </w:r>
    </w:p>
    <w:p w:rsidR="00423976" w:rsidRPr="005920A4" w:rsidRDefault="00423976" w:rsidP="005920A4">
      <w:pPr>
        <w:ind w:left="851"/>
        <w:jc w:val="both"/>
        <w:rPr>
          <w:bCs/>
          <w:sz w:val="28"/>
          <w:szCs w:val="28"/>
        </w:rPr>
      </w:pPr>
    </w:p>
    <w:p w:rsidR="003C7978" w:rsidRPr="00584D0E" w:rsidRDefault="003C7978" w:rsidP="003C7978">
      <w:pPr>
        <w:pStyle w:val="ConsPlusTitle"/>
        <w:ind w:left="709" w:right="-58" w:firstLine="851"/>
        <w:jc w:val="both"/>
        <w:rPr>
          <w:b w:val="0"/>
          <w:bCs w:val="0"/>
          <w:sz w:val="27"/>
          <w:szCs w:val="27"/>
        </w:rPr>
      </w:pPr>
      <w:r w:rsidRPr="00584D0E">
        <w:rPr>
          <w:b w:val="0"/>
          <w:bCs w:val="0"/>
          <w:sz w:val="27"/>
          <w:szCs w:val="27"/>
        </w:rPr>
        <w:t xml:space="preserve">1. О рассмотрении обращения Давиденко И.В. по вопросу согласования установки </w:t>
      </w:r>
      <w:r>
        <w:rPr>
          <w:b w:val="0"/>
          <w:bCs w:val="0"/>
          <w:sz w:val="27"/>
          <w:szCs w:val="27"/>
        </w:rPr>
        <w:t xml:space="preserve">трех </w:t>
      </w:r>
      <w:r w:rsidRPr="00584D0E">
        <w:rPr>
          <w:b w:val="0"/>
          <w:bCs w:val="0"/>
          <w:sz w:val="27"/>
          <w:szCs w:val="27"/>
        </w:rPr>
        <w:t xml:space="preserve">ограждающих устройств на придомовой территории многоквартирного дома по адресу: ул. Лодочная, д. 9 </w:t>
      </w:r>
    </w:p>
    <w:p w:rsidR="003C7978" w:rsidRPr="00584D0E" w:rsidRDefault="003C7978" w:rsidP="003C7978">
      <w:pPr>
        <w:pStyle w:val="ConsPlusTitle"/>
        <w:ind w:left="709" w:right="-58" w:firstLine="851"/>
        <w:jc w:val="both"/>
        <w:rPr>
          <w:b w:val="0"/>
          <w:bCs w:val="0"/>
          <w:sz w:val="27"/>
          <w:szCs w:val="27"/>
        </w:rPr>
      </w:pPr>
      <w:r w:rsidRPr="00584D0E">
        <w:rPr>
          <w:b w:val="0"/>
          <w:bCs w:val="0"/>
          <w:sz w:val="27"/>
          <w:szCs w:val="27"/>
        </w:rPr>
        <w:t xml:space="preserve">2. </w:t>
      </w:r>
      <w:r w:rsidRPr="0074160D">
        <w:rPr>
          <w:b w:val="0"/>
          <w:bCs w:val="0"/>
          <w:sz w:val="27"/>
          <w:szCs w:val="27"/>
        </w:rPr>
        <w:t>О плане дополнительных мероприятий по социально-экономическому развитию района Южное Тушино города Москвы за счет средств экономии</w:t>
      </w:r>
    </w:p>
    <w:p w:rsidR="003C7978" w:rsidRPr="00584D0E" w:rsidRDefault="003C7978" w:rsidP="003C7978">
      <w:pPr>
        <w:pStyle w:val="ConsPlusTitle"/>
        <w:ind w:left="709" w:right="-58" w:firstLine="851"/>
        <w:jc w:val="both"/>
        <w:rPr>
          <w:b w:val="0"/>
          <w:bCs w:val="0"/>
          <w:sz w:val="27"/>
          <w:szCs w:val="27"/>
        </w:rPr>
      </w:pPr>
      <w:r w:rsidRPr="00584D0E">
        <w:rPr>
          <w:b w:val="0"/>
          <w:bCs w:val="0"/>
          <w:sz w:val="27"/>
          <w:szCs w:val="27"/>
        </w:rPr>
        <w:t xml:space="preserve">3. </w:t>
      </w:r>
      <w:r w:rsidRPr="0074160D">
        <w:rPr>
          <w:b w:val="0"/>
          <w:bCs w:val="0"/>
          <w:sz w:val="27"/>
          <w:szCs w:val="27"/>
        </w:rPr>
        <w:t>О согласовании направления средств стимулирования управы района Южное Тушино города Москвы на проведение мероприятий по благоустройству территорий района Южное Тушино в 2022 году за счет средств экономии</w:t>
      </w:r>
    </w:p>
    <w:p w:rsidR="003C7978" w:rsidRPr="00F9185E" w:rsidRDefault="003C7978" w:rsidP="003C7978">
      <w:pPr>
        <w:pStyle w:val="ConsPlusTitle"/>
        <w:ind w:left="709" w:right="-58" w:firstLine="851"/>
        <w:jc w:val="both"/>
        <w:rPr>
          <w:b w:val="0"/>
        </w:rPr>
      </w:pPr>
      <w:r w:rsidRPr="00584D0E">
        <w:rPr>
          <w:b w:val="0"/>
          <w:bCs w:val="0"/>
          <w:sz w:val="27"/>
          <w:szCs w:val="27"/>
        </w:rPr>
        <w:t xml:space="preserve">4. </w:t>
      </w:r>
      <w:r w:rsidRPr="0074160D">
        <w:rPr>
          <w:b w:val="0"/>
          <w:bCs w:val="0"/>
          <w:sz w:val="27"/>
          <w:szCs w:val="27"/>
        </w:rPr>
        <w:t>О внесении изменения в решение Совета депутатов муниципального округа Южное Тушино от 19 июня 2018 года № 51</w:t>
      </w:r>
    </w:p>
    <w:p w:rsidR="003B007F" w:rsidRPr="005920A4" w:rsidRDefault="003B007F" w:rsidP="005920A4">
      <w:pPr>
        <w:autoSpaceDE w:val="0"/>
        <w:autoSpaceDN w:val="0"/>
        <w:adjustRightInd w:val="0"/>
        <w:ind w:left="851" w:right="-58"/>
        <w:jc w:val="both"/>
        <w:rPr>
          <w:sz w:val="28"/>
          <w:szCs w:val="28"/>
        </w:rPr>
      </w:pPr>
    </w:p>
    <w:p w:rsidR="008D5802" w:rsidRDefault="008D5802" w:rsidP="006D3F10">
      <w:pPr>
        <w:ind w:left="851" w:firstLine="850"/>
        <w:jc w:val="both"/>
        <w:rPr>
          <w:b/>
          <w:sz w:val="28"/>
          <w:szCs w:val="28"/>
        </w:rPr>
      </w:pPr>
      <w:r w:rsidRPr="005920A4">
        <w:rPr>
          <w:b/>
          <w:sz w:val="28"/>
          <w:szCs w:val="28"/>
        </w:rPr>
        <w:t>РЕШИЛИ</w:t>
      </w:r>
      <w:r w:rsidR="00F01305">
        <w:rPr>
          <w:b/>
          <w:sz w:val="28"/>
          <w:szCs w:val="28"/>
        </w:rPr>
        <w:t xml:space="preserve"> ПО П. 1 ПОВЕСТКИ ДНЯ</w:t>
      </w:r>
      <w:r w:rsidRPr="005920A4">
        <w:rPr>
          <w:b/>
          <w:sz w:val="28"/>
          <w:szCs w:val="28"/>
        </w:rPr>
        <w:t>:</w:t>
      </w:r>
    </w:p>
    <w:p w:rsidR="008D5802" w:rsidRDefault="00F01305" w:rsidP="006D3F10">
      <w:pPr>
        <w:ind w:left="851" w:firstLine="850"/>
        <w:jc w:val="both"/>
        <w:rPr>
          <w:sz w:val="28"/>
          <w:szCs w:val="28"/>
        </w:rPr>
      </w:pPr>
      <w:r w:rsidRPr="00F01305">
        <w:rPr>
          <w:sz w:val="28"/>
          <w:szCs w:val="28"/>
        </w:rPr>
        <w:t>1</w:t>
      </w:r>
      <w:r w:rsidR="00ED3E91" w:rsidRPr="00F01305">
        <w:rPr>
          <w:sz w:val="28"/>
          <w:szCs w:val="28"/>
        </w:rPr>
        <w:t>.</w:t>
      </w:r>
      <w:r w:rsidR="00ED3E91" w:rsidRPr="00ED3E91">
        <w:rPr>
          <w:sz w:val="28"/>
          <w:szCs w:val="28"/>
        </w:rPr>
        <w:t xml:space="preserve"> </w:t>
      </w:r>
      <w:r w:rsidR="000E601A">
        <w:rPr>
          <w:sz w:val="28"/>
          <w:szCs w:val="28"/>
        </w:rPr>
        <w:t>П</w:t>
      </w:r>
      <w:r w:rsidR="00ED3E91" w:rsidRPr="00ED3E91">
        <w:rPr>
          <w:sz w:val="28"/>
          <w:szCs w:val="28"/>
        </w:rPr>
        <w:t>редседател</w:t>
      </w:r>
      <w:r w:rsidR="000E601A">
        <w:rPr>
          <w:sz w:val="28"/>
          <w:szCs w:val="28"/>
        </w:rPr>
        <w:t>ю</w:t>
      </w:r>
      <w:r w:rsidR="00ED3E91" w:rsidRPr="00ED3E91">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00ED3E91" w:rsidRPr="00ED3E91">
        <w:rPr>
          <w:sz w:val="28"/>
          <w:szCs w:val="28"/>
        </w:rPr>
        <w:t>Образцов</w:t>
      </w:r>
      <w:r w:rsidR="000E601A">
        <w:rPr>
          <w:sz w:val="28"/>
          <w:szCs w:val="28"/>
        </w:rPr>
        <w:t>у</w:t>
      </w:r>
      <w:proofErr w:type="spellEnd"/>
      <w:r w:rsidR="00ED3E91" w:rsidRPr="00ED3E91">
        <w:rPr>
          <w:sz w:val="28"/>
          <w:szCs w:val="28"/>
        </w:rPr>
        <w:t xml:space="preserve"> А.В.</w:t>
      </w:r>
      <w:r w:rsidR="00ED3E91">
        <w:rPr>
          <w:sz w:val="28"/>
          <w:szCs w:val="28"/>
        </w:rPr>
        <w:t xml:space="preserve"> подготовить </w:t>
      </w:r>
      <w:r w:rsidR="00ED3E91" w:rsidRPr="00ED3E91">
        <w:rPr>
          <w:sz w:val="28"/>
          <w:szCs w:val="28"/>
        </w:rPr>
        <w:t xml:space="preserve">уведомление о возврате без рассмотрения Советом депутатов документов на установку ограждающих устройств </w:t>
      </w:r>
      <w:r w:rsidR="00ED3E91">
        <w:rPr>
          <w:sz w:val="28"/>
          <w:szCs w:val="28"/>
        </w:rPr>
        <w:t xml:space="preserve">на придомовой территории многоквартирного дома по адресу: ул. Лодочная, д. 9, </w:t>
      </w:r>
      <w:r w:rsidR="00ED3E91" w:rsidRPr="00ED3E91">
        <w:rPr>
          <w:sz w:val="28"/>
          <w:szCs w:val="28"/>
        </w:rPr>
        <w:t>с указанием оснований возврата</w:t>
      </w:r>
      <w:r w:rsidR="00ED3E91">
        <w:rPr>
          <w:sz w:val="28"/>
          <w:szCs w:val="28"/>
        </w:rPr>
        <w:t>.</w:t>
      </w:r>
    </w:p>
    <w:p w:rsidR="00ED3E91" w:rsidRPr="00ED3E91" w:rsidRDefault="00F01305" w:rsidP="006D3F10">
      <w:pPr>
        <w:ind w:left="851" w:firstLine="850"/>
        <w:jc w:val="both"/>
        <w:rPr>
          <w:sz w:val="28"/>
          <w:szCs w:val="28"/>
        </w:rPr>
      </w:pPr>
      <w:r>
        <w:rPr>
          <w:sz w:val="28"/>
          <w:szCs w:val="28"/>
        </w:rPr>
        <w:t>2</w:t>
      </w:r>
      <w:r w:rsidR="00ED3E91">
        <w:rPr>
          <w:sz w:val="28"/>
          <w:szCs w:val="28"/>
        </w:rPr>
        <w:t>. Г</w:t>
      </w:r>
      <w:r w:rsidR="00ED3E91" w:rsidRPr="00ED3E91">
        <w:rPr>
          <w:sz w:val="28"/>
          <w:szCs w:val="28"/>
        </w:rPr>
        <w:t>лав</w:t>
      </w:r>
      <w:r w:rsidR="00ED3E91">
        <w:rPr>
          <w:sz w:val="28"/>
          <w:szCs w:val="28"/>
        </w:rPr>
        <w:t>е</w:t>
      </w:r>
      <w:r w:rsidR="00ED3E91" w:rsidRPr="00ED3E91">
        <w:rPr>
          <w:sz w:val="28"/>
          <w:szCs w:val="28"/>
        </w:rPr>
        <w:t xml:space="preserve"> муниципального округа Южное Тушино направ</w:t>
      </w:r>
      <w:r w:rsidR="00ED3E91">
        <w:rPr>
          <w:sz w:val="28"/>
          <w:szCs w:val="28"/>
        </w:rPr>
        <w:t>ить</w:t>
      </w:r>
      <w:r w:rsidR="00ED3E91" w:rsidRPr="00ED3E91">
        <w:rPr>
          <w:sz w:val="28"/>
          <w:szCs w:val="28"/>
        </w:rPr>
        <w:t xml:space="preserve"> </w:t>
      </w:r>
      <w:r w:rsidR="00ED3E91">
        <w:rPr>
          <w:sz w:val="28"/>
          <w:szCs w:val="28"/>
        </w:rPr>
        <w:t xml:space="preserve">уведомление </w:t>
      </w:r>
      <w:r w:rsidR="00ED3E91" w:rsidRPr="00ED3E91">
        <w:rPr>
          <w:sz w:val="28"/>
          <w:szCs w:val="28"/>
        </w:rPr>
        <w:t>лицу</w:t>
      </w:r>
      <w:r w:rsidR="00ED3E91">
        <w:rPr>
          <w:sz w:val="28"/>
          <w:szCs w:val="28"/>
        </w:rPr>
        <w:t>,</w:t>
      </w:r>
      <w:r w:rsidR="00ED3E91" w:rsidRPr="00ED3E91">
        <w:rPr>
          <w:sz w:val="28"/>
          <w:szCs w:val="28"/>
        </w:rPr>
        <w:t xml:space="preserve"> уполномоченно</w:t>
      </w:r>
      <w:r w:rsidR="00ED3E91">
        <w:rPr>
          <w:sz w:val="28"/>
          <w:szCs w:val="28"/>
        </w:rPr>
        <w:t>му</w:t>
      </w:r>
      <w:r w:rsidR="00ED3E91" w:rsidRPr="00ED3E91">
        <w:rPr>
          <w:sz w:val="28"/>
          <w:szCs w:val="28"/>
        </w:rPr>
        <w:t xml:space="preserve"> на представление интересов собственников помещений в многоквартирном доме</w:t>
      </w:r>
      <w:r w:rsidR="00ED3E91">
        <w:rPr>
          <w:sz w:val="28"/>
          <w:szCs w:val="28"/>
        </w:rPr>
        <w:t xml:space="preserve"> по адресу: ул. Лодочная, д. 9,</w:t>
      </w:r>
      <w:r w:rsidR="00ED3E91" w:rsidRPr="00ED3E91">
        <w:rPr>
          <w:sz w:val="28"/>
          <w:szCs w:val="28"/>
        </w:rPr>
        <w:t xml:space="preserve"> по вопросам, связанным с установкой ограждающих устройств</w:t>
      </w:r>
      <w:r w:rsidR="00F54677">
        <w:rPr>
          <w:sz w:val="28"/>
          <w:szCs w:val="28"/>
        </w:rPr>
        <w:t>,</w:t>
      </w:r>
      <w:r w:rsidR="00ED3E91" w:rsidRPr="00ED3E91">
        <w:rPr>
          <w:sz w:val="28"/>
          <w:szCs w:val="28"/>
        </w:rPr>
        <w:t xml:space="preserve"> не позднее чем через три рабочих дня после дня проведения заседания регламентной комиссии</w:t>
      </w:r>
      <w:r w:rsidR="00F54677">
        <w:rPr>
          <w:sz w:val="28"/>
          <w:szCs w:val="28"/>
        </w:rPr>
        <w:t>.</w:t>
      </w:r>
    </w:p>
    <w:p w:rsidR="008D5802" w:rsidRPr="005920A4" w:rsidRDefault="008D5802" w:rsidP="006D3F10">
      <w:pPr>
        <w:ind w:left="851" w:firstLine="850"/>
        <w:jc w:val="both"/>
        <w:rPr>
          <w:b/>
          <w:sz w:val="28"/>
          <w:szCs w:val="28"/>
        </w:rPr>
      </w:pPr>
    </w:p>
    <w:p w:rsidR="008D5802" w:rsidRPr="005920A4" w:rsidRDefault="008D5802" w:rsidP="006D3F10">
      <w:pPr>
        <w:ind w:left="851" w:firstLine="850"/>
        <w:jc w:val="both"/>
        <w:rPr>
          <w:sz w:val="28"/>
          <w:szCs w:val="28"/>
        </w:rPr>
      </w:pPr>
      <w:r w:rsidRPr="005920A4">
        <w:rPr>
          <w:b/>
          <w:sz w:val="28"/>
          <w:szCs w:val="28"/>
        </w:rPr>
        <w:t xml:space="preserve">Результаты голосования: </w:t>
      </w:r>
      <w:r w:rsidR="00CC15FC" w:rsidRPr="00CC15FC">
        <w:rPr>
          <w:b/>
          <w:sz w:val="28"/>
          <w:szCs w:val="28"/>
        </w:rPr>
        <w:t>«за» - единогласно</w:t>
      </w:r>
    </w:p>
    <w:p w:rsidR="008D5802" w:rsidRDefault="008D5802" w:rsidP="006D3F10">
      <w:pPr>
        <w:ind w:left="851" w:firstLine="850"/>
        <w:jc w:val="both"/>
        <w:rPr>
          <w:b/>
          <w:sz w:val="28"/>
          <w:szCs w:val="28"/>
        </w:rPr>
      </w:pPr>
    </w:p>
    <w:p w:rsidR="00707C82" w:rsidRPr="005920A4" w:rsidRDefault="00707C82" w:rsidP="006D3F10">
      <w:pPr>
        <w:ind w:left="851" w:firstLine="850"/>
        <w:jc w:val="both"/>
        <w:rPr>
          <w:b/>
          <w:sz w:val="28"/>
          <w:szCs w:val="28"/>
        </w:rPr>
      </w:pPr>
      <w:r w:rsidRPr="005920A4">
        <w:rPr>
          <w:b/>
          <w:sz w:val="28"/>
          <w:szCs w:val="28"/>
        </w:rPr>
        <w:t>РЕШИЛИ</w:t>
      </w:r>
      <w:r w:rsidR="00F01305">
        <w:rPr>
          <w:b/>
          <w:sz w:val="28"/>
          <w:szCs w:val="28"/>
        </w:rPr>
        <w:t xml:space="preserve"> ПО П. 2 ПОВЕСТКИ ДНЯ</w:t>
      </w:r>
      <w:r w:rsidRPr="005920A4">
        <w:rPr>
          <w:b/>
          <w:sz w:val="28"/>
          <w:szCs w:val="28"/>
        </w:rPr>
        <w:t>:</w:t>
      </w:r>
    </w:p>
    <w:p w:rsidR="00707C82" w:rsidRPr="005920A4" w:rsidRDefault="00F16048" w:rsidP="005920A4">
      <w:pPr>
        <w:ind w:left="851" w:firstLine="851"/>
        <w:jc w:val="both"/>
        <w:rPr>
          <w:sz w:val="28"/>
          <w:szCs w:val="28"/>
        </w:rPr>
      </w:pPr>
      <w:r w:rsidRPr="00F16048">
        <w:rPr>
          <w:sz w:val="28"/>
          <w:szCs w:val="28"/>
        </w:rPr>
        <w:t xml:space="preserve">В соответствии с 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на основании постановления Правительства Москвы от 13 сентября 2012 года № 484-ПП «О дополнительных мероприятиях по социально-экономическому развитию районов города Москвы», обращения главы управы района Южное Тушино города Москвы Д.В. Захарова от 13.09.2021 № ИК 05-955/21, поступившего в Совет </w:t>
      </w:r>
      <w:r w:rsidRPr="00F16048">
        <w:rPr>
          <w:sz w:val="28"/>
          <w:szCs w:val="28"/>
        </w:rPr>
        <w:lastRenderedPageBreak/>
        <w:t>депутатов муниципального округа Южное Тушино 14.09.2021 № 241, принимая во внимание согласование главы управы района Южное Тушино Д.В. Захарова</w:t>
      </w:r>
      <w:r w:rsidR="00707C82" w:rsidRPr="005920A4">
        <w:rPr>
          <w:sz w:val="28"/>
          <w:szCs w:val="28"/>
        </w:rPr>
        <w:t>:</w:t>
      </w:r>
    </w:p>
    <w:p w:rsidR="000F7BDB" w:rsidRPr="005920A4" w:rsidRDefault="000F7BDB" w:rsidP="009F425B">
      <w:pPr>
        <w:ind w:left="851" w:firstLine="851"/>
        <w:jc w:val="both"/>
        <w:rPr>
          <w:sz w:val="28"/>
          <w:szCs w:val="28"/>
        </w:rPr>
      </w:pPr>
      <w:r w:rsidRPr="005920A4">
        <w:rPr>
          <w:sz w:val="28"/>
          <w:szCs w:val="28"/>
        </w:rPr>
        <w:t xml:space="preserve">1. </w:t>
      </w:r>
      <w:r w:rsidR="00F16048">
        <w:rPr>
          <w:sz w:val="28"/>
          <w:szCs w:val="28"/>
        </w:rPr>
        <w:t>Одобрит</w:t>
      </w:r>
      <w:r w:rsidR="00F16048" w:rsidRPr="00F16048">
        <w:rPr>
          <w:sz w:val="28"/>
          <w:szCs w:val="28"/>
        </w:rPr>
        <w:t>ь план дополнительных мероприятий по социально-экономическому развитию района Южное Тушино города Москвы по благоустройству дворовых территорий района Южное Тушино в размере 656 000,14 (Шестьсот пятьдесят шесть тысяч) рублей 14 копеек, за счет средств экономии, достигнутой по результатам размещения заказов на выполнение работ по социально-экономическому развитию района Южное Тушино города Москвы, на финансирование которых управе района Южное Тушино предоставлены ежегодные бюджетные ассигнования, по решению Совета депутатов муниципального округа Южное Тушино от 09 февраля 2021 года № 13 (Приложение).</w:t>
      </w:r>
    </w:p>
    <w:p w:rsidR="00926376" w:rsidRDefault="00933F7E" w:rsidP="009F425B">
      <w:pPr>
        <w:ind w:left="851" w:firstLine="851"/>
        <w:jc w:val="both"/>
        <w:rPr>
          <w:sz w:val="28"/>
          <w:szCs w:val="28"/>
        </w:rPr>
      </w:pPr>
      <w:r w:rsidRPr="005920A4">
        <w:rPr>
          <w:sz w:val="28"/>
          <w:szCs w:val="28"/>
        </w:rPr>
        <w:t>2</w:t>
      </w:r>
      <w:r w:rsidR="00707C82" w:rsidRPr="005920A4">
        <w:rPr>
          <w:sz w:val="28"/>
          <w:szCs w:val="28"/>
        </w:rPr>
        <w:t xml:space="preserve">. </w:t>
      </w:r>
      <w:r w:rsidR="009F425B">
        <w:rPr>
          <w:sz w:val="28"/>
          <w:szCs w:val="28"/>
        </w:rPr>
        <w:t>П</w:t>
      </w:r>
      <w:r w:rsidR="00707C82" w:rsidRPr="005920A4">
        <w:rPr>
          <w:sz w:val="28"/>
          <w:szCs w:val="28"/>
        </w:rPr>
        <w:t>редседател</w:t>
      </w:r>
      <w:r w:rsidR="009F425B">
        <w:rPr>
          <w:sz w:val="28"/>
          <w:szCs w:val="28"/>
        </w:rPr>
        <w:t>ю</w:t>
      </w:r>
      <w:r w:rsidR="00707C82"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009F425B">
        <w:rPr>
          <w:sz w:val="28"/>
          <w:szCs w:val="28"/>
        </w:rPr>
        <w:t>Образцову</w:t>
      </w:r>
      <w:proofErr w:type="spellEnd"/>
      <w:r w:rsidR="009F425B">
        <w:rPr>
          <w:sz w:val="28"/>
          <w:szCs w:val="28"/>
        </w:rPr>
        <w:t xml:space="preserve"> А.В.</w:t>
      </w:r>
      <w:r w:rsidR="00707C82" w:rsidRPr="005920A4">
        <w:rPr>
          <w:sz w:val="28"/>
          <w:szCs w:val="28"/>
        </w:rPr>
        <w:t xml:space="preserve"> представить проект </w:t>
      </w:r>
      <w:r w:rsidR="00A26B20" w:rsidRPr="005920A4">
        <w:rPr>
          <w:sz w:val="28"/>
          <w:szCs w:val="28"/>
        </w:rPr>
        <w:t>о</w:t>
      </w:r>
      <w:r w:rsidR="005300D4" w:rsidRPr="005920A4">
        <w:rPr>
          <w:sz w:val="28"/>
          <w:szCs w:val="28"/>
        </w:rPr>
        <w:t xml:space="preserve"> </w:t>
      </w:r>
      <w:r w:rsidR="00F16048" w:rsidRPr="00F16048">
        <w:rPr>
          <w:sz w:val="28"/>
          <w:szCs w:val="28"/>
        </w:rPr>
        <w:t>плане дополнительных мероприятий по социально-экономическому развитию района Южное Тушино города Москвы за счет средств экономии</w:t>
      </w:r>
    </w:p>
    <w:p w:rsidR="009F425B" w:rsidRPr="005920A4" w:rsidRDefault="009F425B" w:rsidP="009F425B">
      <w:pPr>
        <w:ind w:left="851" w:firstLine="851"/>
        <w:jc w:val="both"/>
        <w:rPr>
          <w:b/>
          <w:sz w:val="28"/>
          <w:szCs w:val="28"/>
        </w:rPr>
      </w:pPr>
    </w:p>
    <w:p w:rsidR="00707C82" w:rsidRPr="005920A4" w:rsidRDefault="00707C82" w:rsidP="005920A4">
      <w:pPr>
        <w:ind w:left="851" w:firstLine="851"/>
        <w:jc w:val="both"/>
        <w:rPr>
          <w:sz w:val="28"/>
          <w:szCs w:val="28"/>
        </w:rPr>
      </w:pPr>
      <w:r w:rsidRPr="005920A4">
        <w:rPr>
          <w:b/>
          <w:sz w:val="28"/>
          <w:szCs w:val="28"/>
        </w:rPr>
        <w:t xml:space="preserve">Результаты голосования: </w:t>
      </w:r>
      <w:r w:rsidR="00283349" w:rsidRPr="00CC15FC">
        <w:rPr>
          <w:b/>
          <w:sz w:val="28"/>
          <w:szCs w:val="28"/>
        </w:rPr>
        <w:t>«</w:t>
      </w:r>
      <w:r w:rsidR="00CC15FC" w:rsidRPr="00CC15FC">
        <w:rPr>
          <w:b/>
          <w:sz w:val="28"/>
          <w:szCs w:val="28"/>
        </w:rPr>
        <w:t>за</w:t>
      </w:r>
      <w:r w:rsidR="00CC15FC" w:rsidRPr="00CC15FC">
        <w:rPr>
          <w:b/>
          <w:sz w:val="28"/>
          <w:szCs w:val="28"/>
        </w:rPr>
        <w:t>»</w:t>
      </w:r>
      <w:r w:rsidR="00CC15FC" w:rsidRPr="00CC15FC">
        <w:rPr>
          <w:b/>
          <w:sz w:val="28"/>
          <w:szCs w:val="28"/>
        </w:rPr>
        <w:t xml:space="preserve"> - </w:t>
      </w:r>
      <w:r w:rsidR="00283349" w:rsidRPr="00CC15FC">
        <w:rPr>
          <w:b/>
          <w:sz w:val="28"/>
          <w:szCs w:val="28"/>
        </w:rPr>
        <w:t>единогласно</w:t>
      </w:r>
    </w:p>
    <w:p w:rsidR="00912347" w:rsidRPr="005920A4" w:rsidRDefault="00912347" w:rsidP="005920A4">
      <w:pPr>
        <w:ind w:left="851" w:firstLine="851"/>
        <w:jc w:val="both"/>
        <w:rPr>
          <w:b/>
          <w:sz w:val="28"/>
          <w:szCs w:val="28"/>
        </w:rPr>
      </w:pPr>
    </w:p>
    <w:p w:rsidR="00EC21CE" w:rsidRPr="005920A4" w:rsidRDefault="00EC21CE" w:rsidP="006D3F10">
      <w:pPr>
        <w:ind w:left="851" w:firstLine="850"/>
        <w:jc w:val="both"/>
        <w:rPr>
          <w:b/>
          <w:sz w:val="28"/>
          <w:szCs w:val="28"/>
        </w:rPr>
      </w:pPr>
      <w:r w:rsidRPr="005920A4">
        <w:rPr>
          <w:b/>
          <w:sz w:val="28"/>
          <w:szCs w:val="28"/>
        </w:rPr>
        <w:t>РЕШИЛИ</w:t>
      </w:r>
      <w:r w:rsidR="00F01305">
        <w:rPr>
          <w:b/>
          <w:sz w:val="28"/>
          <w:szCs w:val="28"/>
        </w:rPr>
        <w:t xml:space="preserve"> ПО П. 3 ПОВЕСТКИ ДНЯ</w:t>
      </w:r>
      <w:r w:rsidRPr="005920A4">
        <w:rPr>
          <w:b/>
          <w:sz w:val="28"/>
          <w:szCs w:val="28"/>
        </w:rPr>
        <w:t>:</w:t>
      </w:r>
    </w:p>
    <w:p w:rsidR="00F16048" w:rsidRDefault="00F16048" w:rsidP="00EC21CE">
      <w:pPr>
        <w:ind w:left="851" w:firstLine="851"/>
        <w:jc w:val="both"/>
        <w:rPr>
          <w:sz w:val="28"/>
          <w:szCs w:val="28"/>
        </w:rPr>
      </w:pPr>
      <w:r w:rsidRPr="00F16048">
        <w:rPr>
          <w:sz w:val="28"/>
          <w:szCs w:val="28"/>
        </w:rPr>
        <w:t>В соответствии с Постановлением Правительства Москвы от 26 декабря 2012 № 849-ПП «О стимулировании управ районов города Москвы», в связи с обращением главы управы района Южное Тушино города Москвы Д.В. Захарова от 13.09.2021 г. № ИК 05-956/21, поступившим в Совет депутатов муниципального округа Южное Тушино 14.09.2021 г. № 242</w:t>
      </w:r>
      <w:r>
        <w:rPr>
          <w:sz w:val="28"/>
          <w:szCs w:val="28"/>
        </w:rPr>
        <w:t>:</w:t>
      </w:r>
    </w:p>
    <w:p w:rsidR="00EC21CE" w:rsidRDefault="00EC21CE" w:rsidP="008D5802">
      <w:pPr>
        <w:ind w:left="851" w:firstLine="851"/>
        <w:jc w:val="both"/>
        <w:rPr>
          <w:sz w:val="28"/>
          <w:szCs w:val="28"/>
        </w:rPr>
      </w:pPr>
      <w:r w:rsidRPr="005920A4">
        <w:rPr>
          <w:sz w:val="28"/>
          <w:szCs w:val="28"/>
        </w:rPr>
        <w:t xml:space="preserve">1. </w:t>
      </w:r>
      <w:r w:rsidR="006F083B" w:rsidRPr="006F083B">
        <w:rPr>
          <w:sz w:val="28"/>
          <w:szCs w:val="28"/>
        </w:rPr>
        <w:t>Одобрить</w:t>
      </w:r>
      <w:r w:rsidRPr="00EC21CE">
        <w:rPr>
          <w:sz w:val="28"/>
          <w:szCs w:val="28"/>
        </w:rPr>
        <w:t xml:space="preserve"> </w:t>
      </w:r>
      <w:r w:rsidR="00F16048">
        <w:rPr>
          <w:sz w:val="28"/>
          <w:szCs w:val="28"/>
        </w:rPr>
        <w:t xml:space="preserve">согласование </w:t>
      </w:r>
      <w:r w:rsidR="00F16048" w:rsidRPr="00F16048">
        <w:rPr>
          <w:sz w:val="28"/>
          <w:szCs w:val="28"/>
        </w:rPr>
        <w:t>направлени</w:t>
      </w:r>
      <w:r w:rsidR="00F16048">
        <w:rPr>
          <w:sz w:val="28"/>
          <w:szCs w:val="28"/>
        </w:rPr>
        <w:t>я</w:t>
      </w:r>
      <w:r w:rsidR="00F16048" w:rsidRPr="00F16048">
        <w:rPr>
          <w:sz w:val="28"/>
          <w:szCs w:val="28"/>
        </w:rPr>
        <w:t xml:space="preserve"> средств стимулирования управы района Южное Тушино города Москвы на проведение мероприятий по благоустройству территорий района Южное Тушино в 2022 году в размере 583 831,12 (Пятьсот восемьдесят три тысячи восемьсот тридцать один) рубль 12 копеек, за счет средств экономии, достигнутой по результатам размещения заказов на выполнение работ по благоустройству дворовых территорий района Южное Тушино, по решению Совета депутатов муниципального округа Южное Тушино от 09 марта 2021 года №  17 (Приложение)</w:t>
      </w:r>
      <w:r w:rsidR="006F083B" w:rsidRPr="006F083B">
        <w:rPr>
          <w:sz w:val="28"/>
          <w:szCs w:val="28"/>
        </w:rPr>
        <w:t>.</w:t>
      </w:r>
    </w:p>
    <w:p w:rsidR="00EC21CE" w:rsidRDefault="008D5802" w:rsidP="00EC21CE">
      <w:pPr>
        <w:ind w:left="851" w:firstLine="851"/>
        <w:jc w:val="both"/>
        <w:rPr>
          <w:sz w:val="28"/>
          <w:szCs w:val="28"/>
        </w:rPr>
      </w:pPr>
      <w:r>
        <w:rPr>
          <w:sz w:val="28"/>
          <w:szCs w:val="28"/>
        </w:rPr>
        <w:t>2</w:t>
      </w:r>
      <w:r w:rsidR="00EC21CE" w:rsidRPr="005920A4">
        <w:rPr>
          <w:sz w:val="28"/>
          <w:szCs w:val="28"/>
        </w:rPr>
        <w:t xml:space="preserve">. </w:t>
      </w:r>
      <w:r w:rsidR="00EC21CE">
        <w:rPr>
          <w:sz w:val="28"/>
          <w:szCs w:val="28"/>
        </w:rPr>
        <w:t>П</w:t>
      </w:r>
      <w:r w:rsidR="00EC21CE" w:rsidRPr="005920A4">
        <w:rPr>
          <w:sz w:val="28"/>
          <w:szCs w:val="28"/>
        </w:rPr>
        <w:t>редседател</w:t>
      </w:r>
      <w:r w:rsidR="00EC21CE">
        <w:rPr>
          <w:sz w:val="28"/>
          <w:szCs w:val="28"/>
        </w:rPr>
        <w:t>ю</w:t>
      </w:r>
      <w:r w:rsidR="00EC21CE"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00EC21CE">
        <w:rPr>
          <w:sz w:val="28"/>
          <w:szCs w:val="28"/>
        </w:rPr>
        <w:t>Образцову</w:t>
      </w:r>
      <w:proofErr w:type="spellEnd"/>
      <w:r w:rsidR="00EC21CE">
        <w:rPr>
          <w:sz w:val="28"/>
          <w:szCs w:val="28"/>
        </w:rPr>
        <w:t xml:space="preserve"> А.В.</w:t>
      </w:r>
      <w:r w:rsidR="00EC21CE" w:rsidRPr="005920A4">
        <w:rPr>
          <w:sz w:val="28"/>
          <w:szCs w:val="28"/>
        </w:rPr>
        <w:t xml:space="preserve"> подготовить и представить проект о </w:t>
      </w:r>
      <w:r w:rsidR="00F16048" w:rsidRPr="00F16048">
        <w:rPr>
          <w:sz w:val="28"/>
          <w:szCs w:val="28"/>
        </w:rPr>
        <w:t>согласовании направления средств стимулирования управы района Южное Тушино города Москвы на проведение мероприятий по благоустройству территорий района Южное Тушино в 2022 году за счет средств экономии</w:t>
      </w:r>
    </w:p>
    <w:p w:rsidR="00EC21CE" w:rsidRPr="005920A4" w:rsidRDefault="00EC21CE" w:rsidP="00EC21CE">
      <w:pPr>
        <w:ind w:left="851" w:firstLine="851"/>
        <w:jc w:val="both"/>
        <w:rPr>
          <w:b/>
          <w:sz w:val="28"/>
          <w:szCs w:val="28"/>
        </w:rPr>
      </w:pPr>
    </w:p>
    <w:p w:rsidR="009F425B" w:rsidRDefault="00EC21CE" w:rsidP="005920A4">
      <w:pPr>
        <w:ind w:left="851" w:firstLine="851"/>
        <w:jc w:val="both"/>
        <w:rPr>
          <w:b/>
          <w:sz w:val="28"/>
          <w:szCs w:val="28"/>
        </w:rPr>
      </w:pPr>
      <w:r w:rsidRPr="005920A4">
        <w:rPr>
          <w:b/>
          <w:sz w:val="28"/>
          <w:szCs w:val="28"/>
        </w:rPr>
        <w:t xml:space="preserve">Результаты голосования: </w:t>
      </w:r>
      <w:r w:rsidRPr="00283349">
        <w:rPr>
          <w:sz w:val="28"/>
          <w:szCs w:val="28"/>
        </w:rPr>
        <w:t>«</w:t>
      </w:r>
      <w:r w:rsidR="00CC15FC" w:rsidRPr="00CC15FC">
        <w:rPr>
          <w:b/>
          <w:sz w:val="28"/>
          <w:szCs w:val="28"/>
        </w:rPr>
        <w:t>за» - единогласно</w:t>
      </w:r>
    </w:p>
    <w:p w:rsidR="00CC15FC" w:rsidRDefault="00CC15FC" w:rsidP="005920A4">
      <w:pPr>
        <w:ind w:left="851" w:firstLine="851"/>
        <w:jc w:val="both"/>
        <w:rPr>
          <w:b/>
          <w:sz w:val="28"/>
          <w:szCs w:val="28"/>
        </w:rPr>
      </w:pPr>
    </w:p>
    <w:p w:rsidR="00CB6566" w:rsidRPr="005920A4" w:rsidRDefault="00CB6566" w:rsidP="00E65A31">
      <w:pPr>
        <w:ind w:left="851" w:firstLine="850"/>
        <w:jc w:val="both"/>
        <w:rPr>
          <w:b/>
          <w:sz w:val="28"/>
          <w:szCs w:val="28"/>
        </w:rPr>
      </w:pPr>
      <w:r w:rsidRPr="005920A4">
        <w:rPr>
          <w:b/>
          <w:sz w:val="28"/>
          <w:szCs w:val="28"/>
        </w:rPr>
        <w:t>РЕШИЛИ</w:t>
      </w:r>
      <w:r w:rsidR="00F01305">
        <w:rPr>
          <w:b/>
          <w:sz w:val="28"/>
          <w:szCs w:val="28"/>
        </w:rPr>
        <w:t xml:space="preserve"> ПО П. 4 ПОВЕСТКИ ДНЯ</w:t>
      </w:r>
      <w:r w:rsidRPr="005920A4">
        <w:rPr>
          <w:b/>
          <w:sz w:val="28"/>
          <w:szCs w:val="28"/>
        </w:rPr>
        <w:t>:</w:t>
      </w:r>
    </w:p>
    <w:p w:rsidR="00CB6566" w:rsidRPr="005920A4" w:rsidRDefault="00F16048" w:rsidP="00CB6566">
      <w:pPr>
        <w:ind w:left="851" w:firstLine="851"/>
        <w:jc w:val="both"/>
        <w:rPr>
          <w:sz w:val="28"/>
          <w:szCs w:val="28"/>
        </w:rPr>
      </w:pPr>
      <w:r w:rsidRPr="00F16048">
        <w:rPr>
          <w:sz w:val="28"/>
          <w:szCs w:val="28"/>
        </w:rPr>
        <w:lastRenderedPageBreak/>
        <w:t>На основании части 4.3 статьи 12.1 Федерального закона от 25 декабря 2008 года № 273-ФЗ «О противодействии коррупции», части 4 статьи 8 Федерального закона от 3 декабря 2012 года № 230-ФЗ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8 июля 2013 года № 613 «Вопросы противодействия коррупции»</w:t>
      </w:r>
      <w:r w:rsidR="00CB6566" w:rsidRPr="005920A4">
        <w:rPr>
          <w:sz w:val="28"/>
          <w:szCs w:val="28"/>
        </w:rPr>
        <w:t>:</w:t>
      </w:r>
    </w:p>
    <w:p w:rsidR="00F16048" w:rsidRPr="00F16048" w:rsidRDefault="00CB6566" w:rsidP="00F16048">
      <w:pPr>
        <w:ind w:left="851" w:firstLine="851"/>
        <w:jc w:val="both"/>
        <w:rPr>
          <w:sz w:val="28"/>
          <w:szCs w:val="28"/>
        </w:rPr>
      </w:pPr>
      <w:r w:rsidRPr="005920A4">
        <w:rPr>
          <w:sz w:val="28"/>
          <w:szCs w:val="28"/>
        </w:rPr>
        <w:t xml:space="preserve">1. </w:t>
      </w:r>
      <w:r w:rsidRPr="006F083B">
        <w:rPr>
          <w:sz w:val="28"/>
          <w:szCs w:val="28"/>
        </w:rPr>
        <w:t>Одобрить</w:t>
      </w:r>
      <w:r w:rsidRPr="00EC21CE">
        <w:rPr>
          <w:sz w:val="28"/>
          <w:szCs w:val="28"/>
        </w:rPr>
        <w:t xml:space="preserve"> </w:t>
      </w:r>
      <w:r w:rsidR="00F16048">
        <w:rPr>
          <w:sz w:val="28"/>
          <w:szCs w:val="28"/>
        </w:rPr>
        <w:t>в</w:t>
      </w:r>
      <w:r w:rsidR="00F16048" w:rsidRPr="00F16048">
        <w:rPr>
          <w:sz w:val="28"/>
          <w:szCs w:val="28"/>
        </w:rPr>
        <w:t>нес</w:t>
      </w:r>
      <w:r w:rsidR="00F16048">
        <w:rPr>
          <w:sz w:val="28"/>
          <w:szCs w:val="28"/>
        </w:rPr>
        <w:t>ение</w:t>
      </w:r>
      <w:r w:rsidR="00F16048" w:rsidRPr="00F16048">
        <w:rPr>
          <w:sz w:val="28"/>
          <w:szCs w:val="28"/>
        </w:rPr>
        <w:t xml:space="preserve"> в решение Совета депутатов муниципального округа Южное Тушино от 19 июня 2018 года № 51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муниципального округа Южное Тушино и (или) предоставления этих сведений общероссийским средствам массовой информации для опубликования» изменение, изложив подпункт 4 пункта 2 приложения к решению в следующей редакции:</w:t>
      </w:r>
    </w:p>
    <w:p w:rsidR="00F16048" w:rsidRDefault="00F16048" w:rsidP="00F16048">
      <w:pPr>
        <w:ind w:left="851" w:firstLine="851"/>
        <w:jc w:val="both"/>
        <w:rPr>
          <w:sz w:val="28"/>
          <w:szCs w:val="28"/>
        </w:rPr>
      </w:pPr>
      <w:r w:rsidRPr="00F16048">
        <w:rPr>
          <w:sz w:val="28"/>
          <w:szCs w:val="28"/>
        </w:rPr>
        <w:t>«4) сведения об источниках получения средств, за счет которых в течение календарного года, предшествующего году представления сведений о доходах и расходах,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году представления сведений о доходах и расходах.».</w:t>
      </w:r>
    </w:p>
    <w:p w:rsidR="00CB6566" w:rsidRDefault="00CB6566" w:rsidP="00F16048">
      <w:pPr>
        <w:ind w:left="851" w:firstLine="851"/>
        <w:jc w:val="both"/>
        <w:rPr>
          <w:sz w:val="28"/>
          <w:szCs w:val="28"/>
        </w:rPr>
      </w:pPr>
      <w:r>
        <w:rPr>
          <w:sz w:val="28"/>
          <w:szCs w:val="28"/>
        </w:rPr>
        <w:t>2</w:t>
      </w:r>
      <w:r w:rsidRPr="005920A4">
        <w:rPr>
          <w:sz w:val="28"/>
          <w:szCs w:val="28"/>
        </w:rPr>
        <w:t xml:space="preserve">. </w:t>
      </w:r>
      <w:r>
        <w:rPr>
          <w:sz w:val="28"/>
          <w:szCs w:val="28"/>
        </w:rPr>
        <w:t>П</w:t>
      </w:r>
      <w:r w:rsidRPr="005920A4">
        <w:rPr>
          <w:sz w:val="28"/>
          <w:szCs w:val="28"/>
        </w:rPr>
        <w:t>редседател</w:t>
      </w:r>
      <w:r>
        <w:rPr>
          <w:sz w:val="28"/>
          <w:szCs w:val="28"/>
        </w:rPr>
        <w:t>ю</w:t>
      </w:r>
      <w:r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Pr>
          <w:sz w:val="28"/>
          <w:szCs w:val="28"/>
        </w:rPr>
        <w:t>Образцову</w:t>
      </w:r>
      <w:proofErr w:type="spellEnd"/>
      <w:r>
        <w:rPr>
          <w:sz w:val="28"/>
          <w:szCs w:val="28"/>
        </w:rPr>
        <w:t xml:space="preserve"> А.В.</w:t>
      </w:r>
      <w:r w:rsidRPr="005920A4">
        <w:rPr>
          <w:sz w:val="28"/>
          <w:szCs w:val="28"/>
        </w:rPr>
        <w:t xml:space="preserve"> подготовить и представить проект о </w:t>
      </w:r>
      <w:r w:rsidR="00F16048" w:rsidRPr="00F16048">
        <w:rPr>
          <w:sz w:val="28"/>
          <w:szCs w:val="28"/>
        </w:rPr>
        <w:t>внесении изменения в решение Совета депутатов муниципального округа Южное Тушино от 19 июня 2018 года № 51</w:t>
      </w:r>
    </w:p>
    <w:p w:rsidR="00CB6566" w:rsidRPr="005920A4" w:rsidRDefault="00CB6566" w:rsidP="00CB6566">
      <w:pPr>
        <w:ind w:left="851" w:firstLine="851"/>
        <w:jc w:val="both"/>
        <w:rPr>
          <w:b/>
          <w:sz w:val="28"/>
          <w:szCs w:val="28"/>
        </w:rPr>
      </w:pPr>
    </w:p>
    <w:p w:rsidR="00CB6566" w:rsidRPr="005920A4" w:rsidRDefault="00CB6566" w:rsidP="00CB6566">
      <w:pPr>
        <w:ind w:left="851" w:firstLine="851"/>
        <w:jc w:val="both"/>
        <w:rPr>
          <w:sz w:val="28"/>
          <w:szCs w:val="28"/>
        </w:rPr>
      </w:pPr>
      <w:r w:rsidRPr="005920A4">
        <w:rPr>
          <w:b/>
          <w:sz w:val="28"/>
          <w:szCs w:val="28"/>
        </w:rPr>
        <w:t xml:space="preserve">Результаты голосования: </w:t>
      </w:r>
      <w:r w:rsidR="00CC15FC" w:rsidRPr="00CC15FC">
        <w:rPr>
          <w:b/>
          <w:sz w:val="28"/>
          <w:szCs w:val="28"/>
        </w:rPr>
        <w:t>«за» - единогласно</w:t>
      </w:r>
      <w:bookmarkStart w:id="0" w:name="_GoBack"/>
      <w:bookmarkEnd w:id="0"/>
    </w:p>
    <w:p w:rsidR="009F425B" w:rsidRDefault="009F425B" w:rsidP="005920A4">
      <w:pPr>
        <w:ind w:left="851" w:firstLine="851"/>
        <w:jc w:val="both"/>
        <w:rPr>
          <w:b/>
          <w:sz w:val="28"/>
          <w:szCs w:val="28"/>
        </w:rPr>
      </w:pPr>
    </w:p>
    <w:p w:rsidR="00E65A31" w:rsidRPr="005920A4" w:rsidRDefault="00E65A31" w:rsidP="005920A4">
      <w:pPr>
        <w:ind w:left="851" w:firstLine="851"/>
        <w:jc w:val="both"/>
        <w:rPr>
          <w:b/>
          <w:sz w:val="28"/>
          <w:szCs w:val="28"/>
        </w:rPr>
      </w:pPr>
    </w:p>
    <w:p w:rsidR="00F01305" w:rsidRDefault="00F01305" w:rsidP="009F425B">
      <w:pPr>
        <w:ind w:left="851"/>
        <w:jc w:val="both"/>
        <w:rPr>
          <w:b/>
          <w:sz w:val="28"/>
          <w:szCs w:val="28"/>
        </w:rPr>
      </w:pPr>
      <w:r>
        <w:rPr>
          <w:b/>
          <w:sz w:val="28"/>
          <w:szCs w:val="28"/>
        </w:rPr>
        <w:br w:type="page"/>
      </w:r>
    </w:p>
    <w:p w:rsidR="009F425B" w:rsidRPr="009F425B" w:rsidRDefault="009F425B" w:rsidP="009F425B">
      <w:pPr>
        <w:ind w:left="851"/>
        <w:jc w:val="both"/>
        <w:rPr>
          <w:b/>
          <w:sz w:val="28"/>
          <w:szCs w:val="28"/>
        </w:rPr>
        <w:sectPr w:rsidR="009F425B" w:rsidRPr="009F425B" w:rsidSect="006D3F10">
          <w:pgSz w:w="11906" w:h="16838"/>
          <w:pgMar w:top="993" w:right="851" w:bottom="851" w:left="238" w:header="709" w:footer="709" w:gutter="0"/>
          <w:cols w:space="708"/>
          <w:titlePg/>
          <w:docGrid w:linePitch="381"/>
        </w:sectPr>
      </w:pPr>
    </w:p>
    <w:p w:rsidR="00F16048" w:rsidRPr="00283349" w:rsidRDefault="00F16048" w:rsidP="00F16048">
      <w:pPr>
        <w:ind w:left="7088"/>
        <w:jc w:val="both"/>
        <w:rPr>
          <w:sz w:val="28"/>
          <w:szCs w:val="28"/>
        </w:rPr>
      </w:pPr>
      <w:r w:rsidRPr="00283349">
        <w:rPr>
          <w:sz w:val="28"/>
          <w:szCs w:val="28"/>
        </w:rPr>
        <w:lastRenderedPageBreak/>
        <w:t xml:space="preserve">Приложение </w:t>
      </w:r>
    </w:p>
    <w:p w:rsidR="00F16048" w:rsidRPr="00ED2A9F" w:rsidRDefault="00F16048" w:rsidP="00F16048">
      <w:pPr>
        <w:ind w:left="7088"/>
        <w:jc w:val="both"/>
        <w:rPr>
          <w:sz w:val="28"/>
          <w:szCs w:val="28"/>
        </w:rPr>
      </w:pPr>
      <w:r w:rsidRPr="00283349">
        <w:rPr>
          <w:sz w:val="28"/>
          <w:szCs w:val="28"/>
        </w:rPr>
        <w:t xml:space="preserve">к Протоколу от </w:t>
      </w:r>
      <w:r w:rsidR="00A410DF">
        <w:rPr>
          <w:sz w:val="28"/>
          <w:szCs w:val="28"/>
        </w:rPr>
        <w:t>21.09</w:t>
      </w:r>
      <w:r>
        <w:rPr>
          <w:sz w:val="28"/>
          <w:szCs w:val="28"/>
        </w:rPr>
        <w:t>.</w:t>
      </w:r>
      <w:r w:rsidRPr="00283349">
        <w:rPr>
          <w:sz w:val="28"/>
          <w:szCs w:val="28"/>
        </w:rPr>
        <w:t xml:space="preserve">2021 № </w:t>
      </w:r>
      <w:r w:rsidR="00A410DF">
        <w:rPr>
          <w:sz w:val="28"/>
          <w:szCs w:val="28"/>
        </w:rPr>
        <w:t>10</w:t>
      </w:r>
      <w:r w:rsidRPr="00283349">
        <w:rPr>
          <w:sz w:val="28"/>
          <w:szCs w:val="28"/>
        </w:rPr>
        <w:t xml:space="preserve"> </w:t>
      </w:r>
      <w:r>
        <w:rPr>
          <w:sz w:val="28"/>
          <w:szCs w:val="28"/>
        </w:rPr>
        <w:t xml:space="preserve">(вопрос </w:t>
      </w:r>
      <w:r w:rsidR="00A410DF">
        <w:rPr>
          <w:sz w:val="28"/>
          <w:szCs w:val="28"/>
        </w:rPr>
        <w:t>2</w:t>
      </w:r>
      <w:r w:rsidRPr="00ED2A9F">
        <w:rPr>
          <w:sz w:val="28"/>
          <w:szCs w:val="28"/>
        </w:rPr>
        <w:t>)</w:t>
      </w:r>
    </w:p>
    <w:p w:rsidR="00A410DF" w:rsidRPr="00A410DF" w:rsidRDefault="00A410DF" w:rsidP="00A410DF">
      <w:pPr>
        <w:jc w:val="center"/>
        <w:rPr>
          <w:sz w:val="28"/>
          <w:szCs w:val="20"/>
        </w:rPr>
      </w:pPr>
    </w:p>
    <w:p w:rsidR="00A410DF" w:rsidRPr="00A410DF" w:rsidRDefault="00A410DF" w:rsidP="00A410DF">
      <w:pPr>
        <w:ind w:right="509"/>
        <w:jc w:val="center"/>
        <w:rPr>
          <w:b/>
          <w:sz w:val="28"/>
          <w:szCs w:val="28"/>
        </w:rPr>
      </w:pPr>
      <w:r w:rsidRPr="00A410DF">
        <w:rPr>
          <w:b/>
          <w:sz w:val="28"/>
          <w:szCs w:val="28"/>
        </w:rPr>
        <w:t xml:space="preserve">Дополнительные мероприятия по социально-экономическому развитию </w:t>
      </w:r>
    </w:p>
    <w:p w:rsidR="00A410DF" w:rsidRPr="00A410DF" w:rsidRDefault="00A410DF" w:rsidP="00A410DF">
      <w:pPr>
        <w:ind w:right="509"/>
        <w:jc w:val="center"/>
        <w:rPr>
          <w:b/>
          <w:bCs/>
          <w:sz w:val="28"/>
          <w:szCs w:val="28"/>
        </w:rPr>
      </w:pPr>
      <w:r w:rsidRPr="00A410DF">
        <w:rPr>
          <w:b/>
          <w:sz w:val="28"/>
          <w:szCs w:val="28"/>
        </w:rPr>
        <w:t xml:space="preserve">района Южное Тушино города Москвы </w:t>
      </w:r>
    </w:p>
    <w:tbl>
      <w:tblPr>
        <w:tblW w:w="15795" w:type="dxa"/>
        <w:jc w:val="center"/>
        <w:tblLook w:val="04A0" w:firstRow="1" w:lastRow="0" w:firstColumn="1" w:lastColumn="0" w:noHBand="0" w:noVBand="1"/>
      </w:tblPr>
      <w:tblGrid>
        <w:gridCol w:w="617"/>
        <w:gridCol w:w="4635"/>
        <w:gridCol w:w="5670"/>
        <w:gridCol w:w="1464"/>
        <w:gridCol w:w="1606"/>
        <w:gridCol w:w="1803"/>
      </w:tblGrid>
      <w:tr w:rsidR="00A410DF" w:rsidRPr="00A410DF" w:rsidTr="0012221A">
        <w:trPr>
          <w:trHeight w:val="80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0DF" w:rsidRPr="00A410DF" w:rsidRDefault="00A410DF" w:rsidP="00A410DF">
            <w:pPr>
              <w:jc w:val="center"/>
              <w:rPr>
                <w:b/>
                <w:bCs/>
                <w:color w:val="000000"/>
                <w:sz w:val="28"/>
                <w:szCs w:val="28"/>
              </w:rPr>
            </w:pPr>
            <w:r w:rsidRPr="00A410DF">
              <w:rPr>
                <w:b/>
                <w:bCs/>
                <w:color w:val="000000"/>
                <w:sz w:val="28"/>
                <w:szCs w:val="28"/>
              </w:rPr>
              <w:t>№ п/п</w:t>
            </w:r>
          </w:p>
        </w:tc>
        <w:tc>
          <w:tcPr>
            <w:tcW w:w="4635" w:type="dxa"/>
            <w:tcBorders>
              <w:top w:val="single" w:sz="4" w:space="0" w:color="auto"/>
              <w:left w:val="nil"/>
              <w:bottom w:val="single" w:sz="4" w:space="0" w:color="auto"/>
              <w:right w:val="single" w:sz="4" w:space="0" w:color="auto"/>
            </w:tcBorders>
            <w:shd w:val="clear" w:color="auto" w:fill="auto"/>
            <w:noWrap/>
            <w:vAlign w:val="bottom"/>
            <w:hideMark/>
          </w:tcPr>
          <w:p w:rsidR="00A410DF" w:rsidRPr="00A410DF" w:rsidRDefault="00A410DF" w:rsidP="00A410DF">
            <w:pPr>
              <w:jc w:val="center"/>
              <w:rPr>
                <w:b/>
                <w:bCs/>
                <w:color w:val="000000"/>
                <w:sz w:val="28"/>
                <w:szCs w:val="28"/>
              </w:rPr>
            </w:pPr>
            <w:r w:rsidRPr="00A410DF">
              <w:rPr>
                <w:b/>
                <w:bCs/>
                <w:color w:val="000000"/>
                <w:sz w:val="28"/>
                <w:szCs w:val="28"/>
              </w:rPr>
              <w:t>Адрес объекта</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A410DF" w:rsidRPr="00A410DF" w:rsidRDefault="00A410DF" w:rsidP="00A410DF">
            <w:pPr>
              <w:jc w:val="center"/>
              <w:rPr>
                <w:b/>
                <w:bCs/>
                <w:color w:val="000000"/>
                <w:sz w:val="28"/>
                <w:szCs w:val="28"/>
              </w:rPr>
            </w:pPr>
            <w:r w:rsidRPr="00A410DF">
              <w:rPr>
                <w:b/>
                <w:bCs/>
                <w:color w:val="000000"/>
                <w:sz w:val="28"/>
                <w:szCs w:val="28"/>
              </w:rPr>
              <w:t>МАФ</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A410DF" w:rsidRPr="00A410DF" w:rsidRDefault="00A410DF" w:rsidP="00A410DF">
            <w:pPr>
              <w:rPr>
                <w:b/>
                <w:bCs/>
                <w:color w:val="000000"/>
                <w:sz w:val="28"/>
                <w:szCs w:val="28"/>
              </w:rPr>
            </w:pPr>
            <w:r w:rsidRPr="00A410DF">
              <w:rPr>
                <w:b/>
                <w:bCs/>
                <w:color w:val="000000"/>
                <w:sz w:val="28"/>
                <w:szCs w:val="28"/>
              </w:rPr>
              <w:t xml:space="preserve">      </w:t>
            </w:r>
            <w:r w:rsidRPr="00A410DF">
              <w:rPr>
                <w:b/>
                <w:sz w:val="26"/>
                <w:szCs w:val="26"/>
                <w:lang w:eastAsia="ar-SA"/>
              </w:rPr>
              <w:t>Ед. измерения</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A410DF" w:rsidRPr="00A410DF" w:rsidRDefault="00A410DF" w:rsidP="00A410DF">
            <w:pPr>
              <w:jc w:val="center"/>
              <w:rPr>
                <w:b/>
                <w:bCs/>
                <w:color w:val="000000"/>
                <w:sz w:val="28"/>
                <w:szCs w:val="28"/>
              </w:rPr>
            </w:pPr>
            <w:r w:rsidRPr="00A410DF">
              <w:rPr>
                <w:b/>
                <w:sz w:val="26"/>
                <w:szCs w:val="26"/>
                <w:lang w:eastAsia="ar-SA"/>
              </w:rPr>
              <w:t>Количество</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A410DF" w:rsidRPr="00A410DF" w:rsidRDefault="00A410DF" w:rsidP="00A410DF">
            <w:pPr>
              <w:jc w:val="center"/>
              <w:rPr>
                <w:b/>
                <w:bCs/>
                <w:color w:val="000000"/>
                <w:sz w:val="28"/>
                <w:szCs w:val="28"/>
              </w:rPr>
            </w:pPr>
          </w:p>
          <w:p w:rsidR="00A410DF" w:rsidRPr="00A410DF" w:rsidRDefault="00A410DF" w:rsidP="00A410DF">
            <w:pPr>
              <w:jc w:val="center"/>
              <w:rPr>
                <w:b/>
                <w:bCs/>
                <w:color w:val="000000"/>
                <w:sz w:val="28"/>
                <w:szCs w:val="28"/>
              </w:rPr>
            </w:pPr>
            <w:r w:rsidRPr="00A410DF">
              <w:rPr>
                <w:b/>
                <w:bCs/>
                <w:color w:val="000000"/>
                <w:sz w:val="28"/>
                <w:szCs w:val="28"/>
              </w:rPr>
              <w:t>Затраты, руб.</w:t>
            </w:r>
          </w:p>
        </w:tc>
      </w:tr>
      <w:tr w:rsidR="00A410DF" w:rsidRPr="00A410DF" w:rsidTr="0012221A">
        <w:trPr>
          <w:trHeight w:val="24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410DF" w:rsidRPr="00A410DF" w:rsidRDefault="00A410DF" w:rsidP="00A410DF">
            <w:pPr>
              <w:jc w:val="center"/>
              <w:rPr>
                <w:color w:val="000000"/>
                <w:sz w:val="28"/>
                <w:szCs w:val="28"/>
              </w:rPr>
            </w:pPr>
            <w:r w:rsidRPr="00A410DF">
              <w:rPr>
                <w:color w:val="000000"/>
                <w:sz w:val="28"/>
                <w:szCs w:val="28"/>
              </w:rPr>
              <w:t>1</w:t>
            </w:r>
          </w:p>
        </w:tc>
        <w:tc>
          <w:tcPr>
            <w:tcW w:w="4635" w:type="dxa"/>
            <w:tcBorders>
              <w:top w:val="nil"/>
              <w:left w:val="single" w:sz="4" w:space="0" w:color="auto"/>
              <w:bottom w:val="single" w:sz="4" w:space="0" w:color="auto"/>
              <w:right w:val="single" w:sz="4" w:space="0" w:color="auto"/>
            </w:tcBorders>
            <w:shd w:val="clear" w:color="auto" w:fill="auto"/>
            <w:vAlign w:val="center"/>
            <w:hideMark/>
          </w:tcPr>
          <w:p w:rsidR="00A410DF" w:rsidRPr="00A410DF" w:rsidRDefault="00A410DF" w:rsidP="00A410DF">
            <w:pPr>
              <w:jc w:val="center"/>
              <w:rPr>
                <w:sz w:val="28"/>
                <w:szCs w:val="28"/>
              </w:rPr>
            </w:pPr>
            <w:r w:rsidRPr="00A410DF">
              <w:rPr>
                <w:sz w:val="28"/>
                <w:szCs w:val="28"/>
              </w:rPr>
              <w:t xml:space="preserve"> ул. Фабрициуса, д. 23 к. 1, д. 23, к. 2</w:t>
            </w:r>
          </w:p>
        </w:tc>
        <w:tc>
          <w:tcPr>
            <w:tcW w:w="5670" w:type="dxa"/>
            <w:tcBorders>
              <w:top w:val="nil"/>
              <w:left w:val="nil"/>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бетонная полусфера</w:t>
            </w:r>
          </w:p>
        </w:tc>
        <w:tc>
          <w:tcPr>
            <w:tcW w:w="1464" w:type="dxa"/>
            <w:tcBorders>
              <w:top w:val="nil"/>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шт.</w:t>
            </w:r>
          </w:p>
        </w:tc>
        <w:tc>
          <w:tcPr>
            <w:tcW w:w="1606" w:type="dxa"/>
            <w:tcBorders>
              <w:top w:val="nil"/>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10</w:t>
            </w:r>
          </w:p>
        </w:tc>
        <w:tc>
          <w:tcPr>
            <w:tcW w:w="1803" w:type="dxa"/>
            <w:vMerge w:val="restart"/>
            <w:tcBorders>
              <w:top w:val="nil"/>
              <w:left w:val="nil"/>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656 000,14</w:t>
            </w:r>
          </w:p>
        </w:tc>
      </w:tr>
      <w:tr w:rsidR="00A410DF" w:rsidRPr="00A410DF" w:rsidTr="0012221A">
        <w:trPr>
          <w:trHeight w:val="187"/>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2</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sz w:val="28"/>
                <w:szCs w:val="28"/>
              </w:rPr>
              <w:t>ул. Фабрициуса, д. 33 к. 1</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3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3</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sz w:val="28"/>
                <w:szCs w:val="28"/>
              </w:rPr>
              <w:t>ул. Фабрициуса, д. 33, к. 2</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2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sz w:val="28"/>
                <w:szCs w:val="28"/>
              </w:rPr>
              <w:t>ул. Фабрициуса, д. 29 к. 1</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73"/>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5</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sz w:val="28"/>
                <w:szCs w:val="28"/>
              </w:rPr>
              <w:t>ул. Фабрициуса, д. 27 к. 1</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3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6</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 xml:space="preserve">б-р Яна Райниса, </w:t>
            </w:r>
            <w:proofErr w:type="spellStart"/>
            <w:r w:rsidRPr="00A410DF">
              <w:rPr>
                <w:sz w:val="28"/>
                <w:szCs w:val="28"/>
              </w:rPr>
              <w:t>дд</w:t>
            </w:r>
            <w:proofErr w:type="spellEnd"/>
            <w:r w:rsidRPr="00A410DF">
              <w:rPr>
                <w:sz w:val="28"/>
                <w:szCs w:val="28"/>
              </w:rPr>
              <w:t>. 5,9,7</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6</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25"/>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7</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б-р Яна Райниса, д. 19, к. 1</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3</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7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8</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 xml:space="preserve">ул. </w:t>
            </w:r>
            <w:proofErr w:type="spellStart"/>
            <w:r w:rsidRPr="00A410DF">
              <w:rPr>
                <w:sz w:val="28"/>
                <w:szCs w:val="28"/>
              </w:rPr>
              <w:t>Новопоселковая</w:t>
            </w:r>
            <w:proofErr w:type="spellEnd"/>
            <w:r w:rsidRPr="00A410DF">
              <w:rPr>
                <w:sz w:val="28"/>
                <w:szCs w:val="28"/>
              </w:rPr>
              <w:t>, д. 9А</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3</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77"/>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9</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 xml:space="preserve">ул. </w:t>
            </w:r>
            <w:proofErr w:type="spellStart"/>
            <w:r w:rsidRPr="00A410DF">
              <w:rPr>
                <w:sz w:val="28"/>
                <w:szCs w:val="28"/>
              </w:rPr>
              <w:t>Сходненская</w:t>
            </w:r>
            <w:proofErr w:type="spellEnd"/>
            <w:r w:rsidRPr="00A410DF">
              <w:rPr>
                <w:sz w:val="28"/>
                <w:szCs w:val="28"/>
              </w:rPr>
              <w:t>, д. 4А</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5</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2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10</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ул. Лодочная, д. 23</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74"/>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11</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ул. Лодочная, д. 25, с. 1</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77"/>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12</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proofErr w:type="spellStart"/>
            <w:r w:rsidRPr="00A410DF">
              <w:rPr>
                <w:sz w:val="28"/>
                <w:szCs w:val="28"/>
              </w:rPr>
              <w:t>пр</w:t>
            </w:r>
            <w:proofErr w:type="spellEnd"/>
            <w:r w:rsidRPr="00A410DF">
              <w:rPr>
                <w:sz w:val="28"/>
                <w:szCs w:val="28"/>
              </w:rPr>
              <w:t xml:space="preserve">-д </w:t>
            </w:r>
            <w:proofErr w:type="spellStart"/>
            <w:r w:rsidRPr="00A410DF">
              <w:rPr>
                <w:sz w:val="28"/>
                <w:szCs w:val="28"/>
              </w:rPr>
              <w:t>Досфлота</w:t>
            </w:r>
            <w:proofErr w:type="spellEnd"/>
            <w:r w:rsidRPr="00A410DF">
              <w:rPr>
                <w:sz w:val="28"/>
                <w:szCs w:val="28"/>
              </w:rPr>
              <w:t>, д. 7</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2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13</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proofErr w:type="spellStart"/>
            <w:r w:rsidRPr="00A410DF">
              <w:rPr>
                <w:sz w:val="28"/>
                <w:szCs w:val="28"/>
              </w:rPr>
              <w:t>пр</w:t>
            </w:r>
            <w:proofErr w:type="spellEnd"/>
            <w:r w:rsidRPr="00A410DF">
              <w:rPr>
                <w:sz w:val="28"/>
                <w:szCs w:val="28"/>
              </w:rPr>
              <w:t xml:space="preserve">-д </w:t>
            </w:r>
            <w:proofErr w:type="spellStart"/>
            <w:r w:rsidRPr="00A410DF">
              <w:rPr>
                <w:sz w:val="28"/>
                <w:szCs w:val="28"/>
              </w:rPr>
              <w:t>Досфлота</w:t>
            </w:r>
            <w:proofErr w:type="spellEnd"/>
            <w:r w:rsidRPr="00A410DF">
              <w:rPr>
                <w:sz w:val="28"/>
                <w:szCs w:val="28"/>
              </w:rPr>
              <w:t>, д. 5</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6</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73"/>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14</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proofErr w:type="spellStart"/>
            <w:r w:rsidRPr="00A410DF">
              <w:rPr>
                <w:sz w:val="28"/>
                <w:szCs w:val="28"/>
              </w:rPr>
              <w:t>пр</w:t>
            </w:r>
            <w:proofErr w:type="spellEnd"/>
            <w:r w:rsidRPr="00A410DF">
              <w:rPr>
                <w:sz w:val="28"/>
                <w:szCs w:val="28"/>
              </w:rPr>
              <w:t xml:space="preserve">-д </w:t>
            </w:r>
            <w:proofErr w:type="spellStart"/>
            <w:r w:rsidRPr="00A410DF">
              <w:rPr>
                <w:sz w:val="28"/>
                <w:szCs w:val="28"/>
              </w:rPr>
              <w:t>Досфлота</w:t>
            </w:r>
            <w:proofErr w:type="spellEnd"/>
            <w:r w:rsidRPr="00A410DF">
              <w:rPr>
                <w:sz w:val="28"/>
                <w:szCs w:val="28"/>
              </w:rPr>
              <w:t>, д. 3</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урна</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5</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22"/>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15</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ул. Фабрициуса, д. 23 к. 1, д. 23, к. 2</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12"/>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16</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ул. Фабрициуса, д. 27 к. 1, д. 27, к. 2</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159"/>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17</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 xml:space="preserve">ул. </w:t>
            </w:r>
            <w:proofErr w:type="spellStart"/>
            <w:r w:rsidRPr="00A410DF">
              <w:rPr>
                <w:sz w:val="28"/>
                <w:szCs w:val="28"/>
              </w:rPr>
              <w:t>Новопоселковая</w:t>
            </w:r>
            <w:proofErr w:type="spellEnd"/>
            <w:r w:rsidRPr="00A410DF">
              <w:rPr>
                <w:sz w:val="28"/>
                <w:szCs w:val="28"/>
              </w:rPr>
              <w:t>, д. 7</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2</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58"/>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18</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 xml:space="preserve">ул. </w:t>
            </w:r>
            <w:proofErr w:type="spellStart"/>
            <w:r w:rsidRPr="00A410DF">
              <w:rPr>
                <w:sz w:val="28"/>
                <w:szCs w:val="28"/>
              </w:rPr>
              <w:t>Новопоселковая</w:t>
            </w:r>
            <w:proofErr w:type="spellEnd"/>
            <w:r w:rsidRPr="00A410DF">
              <w:rPr>
                <w:sz w:val="28"/>
                <w:szCs w:val="28"/>
              </w:rPr>
              <w:t>, д. 15</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2</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69"/>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19</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proofErr w:type="spellStart"/>
            <w:r w:rsidRPr="00A410DF">
              <w:rPr>
                <w:sz w:val="28"/>
                <w:szCs w:val="28"/>
              </w:rPr>
              <w:t>пр</w:t>
            </w:r>
            <w:proofErr w:type="spellEnd"/>
            <w:r w:rsidRPr="00A410DF">
              <w:rPr>
                <w:sz w:val="28"/>
                <w:szCs w:val="28"/>
              </w:rPr>
              <w:t xml:space="preserve">-д </w:t>
            </w:r>
            <w:proofErr w:type="spellStart"/>
            <w:r w:rsidRPr="00A410DF">
              <w:rPr>
                <w:sz w:val="28"/>
                <w:szCs w:val="28"/>
              </w:rPr>
              <w:t>Досфлота</w:t>
            </w:r>
            <w:proofErr w:type="spellEnd"/>
            <w:r w:rsidRPr="00A410DF">
              <w:rPr>
                <w:sz w:val="28"/>
                <w:szCs w:val="28"/>
              </w:rPr>
              <w:t>, д. 5</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2</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348"/>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20</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r w:rsidRPr="00A410DF">
              <w:rPr>
                <w:sz w:val="28"/>
                <w:szCs w:val="28"/>
              </w:rPr>
              <w:t>б-р Яна Райниса, д. 19, к. 1</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2</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27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21</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proofErr w:type="spellStart"/>
            <w:r w:rsidRPr="00A410DF">
              <w:rPr>
                <w:sz w:val="28"/>
                <w:szCs w:val="28"/>
              </w:rPr>
              <w:t>пр</w:t>
            </w:r>
            <w:proofErr w:type="spellEnd"/>
            <w:r w:rsidRPr="00A410DF">
              <w:rPr>
                <w:sz w:val="28"/>
                <w:szCs w:val="28"/>
              </w:rPr>
              <w:t xml:space="preserve">-д </w:t>
            </w:r>
            <w:proofErr w:type="spellStart"/>
            <w:r w:rsidRPr="00A410DF">
              <w:rPr>
                <w:sz w:val="28"/>
                <w:szCs w:val="28"/>
              </w:rPr>
              <w:t>Досфлота</w:t>
            </w:r>
            <w:proofErr w:type="spellEnd"/>
            <w:r w:rsidRPr="00A410DF">
              <w:rPr>
                <w:sz w:val="28"/>
                <w:szCs w:val="28"/>
              </w:rPr>
              <w:t>, д. 3</w:t>
            </w:r>
          </w:p>
        </w:tc>
        <w:tc>
          <w:tcPr>
            <w:tcW w:w="5670" w:type="dxa"/>
            <w:tcBorders>
              <w:top w:val="single" w:sz="4" w:space="0" w:color="auto"/>
              <w:left w:val="nil"/>
              <w:bottom w:val="single" w:sz="4" w:space="0" w:color="auto"/>
              <w:right w:val="single" w:sz="4" w:space="0" w:color="auto"/>
            </w:tcBorders>
            <w:shd w:val="clear" w:color="auto" w:fill="auto"/>
            <w:noWrap/>
          </w:tcPr>
          <w:p w:rsidR="00A410DF" w:rsidRPr="00A410DF" w:rsidRDefault="00A410DF" w:rsidP="00A410DF">
            <w:pPr>
              <w:jc w:val="center"/>
              <w:rPr>
                <w:sz w:val="28"/>
                <w:szCs w:val="20"/>
              </w:rPr>
            </w:pPr>
            <w:r w:rsidRPr="00A410DF">
              <w:rPr>
                <w:color w:val="000000"/>
                <w:sz w:val="28"/>
                <w:szCs w:val="28"/>
              </w:rPr>
              <w:t>скамейка «Бульвар»</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4</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36"/>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22</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jc w:val="center"/>
              <w:rPr>
                <w:sz w:val="28"/>
                <w:szCs w:val="28"/>
              </w:rPr>
            </w:pPr>
            <w:proofErr w:type="spellStart"/>
            <w:r w:rsidRPr="00A410DF">
              <w:rPr>
                <w:sz w:val="28"/>
                <w:szCs w:val="28"/>
              </w:rPr>
              <w:t>пр</w:t>
            </w:r>
            <w:proofErr w:type="spellEnd"/>
            <w:r w:rsidRPr="00A410DF">
              <w:rPr>
                <w:sz w:val="28"/>
                <w:szCs w:val="28"/>
              </w:rPr>
              <w:t xml:space="preserve">-д </w:t>
            </w:r>
            <w:proofErr w:type="spellStart"/>
            <w:r w:rsidRPr="00A410DF">
              <w:rPr>
                <w:sz w:val="28"/>
                <w:szCs w:val="28"/>
              </w:rPr>
              <w:t>Досфлота</w:t>
            </w:r>
            <w:proofErr w:type="spellEnd"/>
            <w:r w:rsidRPr="00A410DF">
              <w:rPr>
                <w:sz w:val="28"/>
                <w:szCs w:val="28"/>
              </w:rPr>
              <w:t>, д. 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A410DF" w:rsidRPr="00A410DF" w:rsidRDefault="00A410DF" w:rsidP="00A410DF">
            <w:pPr>
              <w:jc w:val="center"/>
              <w:rPr>
                <w:color w:val="000000"/>
                <w:sz w:val="28"/>
                <w:szCs w:val="28"/>
              </w:rPr>
            </w:pPr>
            <w:r w:rsidRPr="00A410DF">
              <w:rPr>
                <w:color w:val="000000"/>
                <w:sz w:val="28"/>
                <w:szCs w:val="28"/>
              </w:rPr>
              <w:t>теннисный стол уличный антивандальный</w:t>
            </w:r>
          </w:p>
        </w:tc>
        <w:tc>
          <w:tcPr>
            <w:tcW w:w="1464" w:type="dxa"/>
            <w:tcBorders>
              <w:top w:val="single" w:sz="4" w:space="0" w:color="auto"/>
              <w:left w:val="nil"/>
              <w:bottom w:val="single" w:sz="4" w:space="0" w:color="auto"/>
              <w:right w:val="single" w:sz="4" w:space="0" w:color="auto"/>
            </w:tcBorders>
            <w:shd w:val="clear" w:color="auto" w:fill="auto"/>
          </w:tcPr>
          <w:p w:rsidR="00A410DF" w:rsidRPr="00A410DF" w:rsidRDefault="00A410DF" w:rsidP="00A410DF">
            <w:pPr>
              <w:jc w:val="center"/>
              <w:rPr>
                <w:sz w:val="28"/>
                <w:szCs w:val="20"/>
              </w:rPr>
            </w:pPr>
            <w:r w:rsidRPr="00A410DF">
              <w:rPr>
                <w:color w:val="000000"/>
                <w:sz w:val="28"/>
                <w:szCs w:val="28"/>
              </w:rPr>
              <w:t>шт.</w:t>
            </w:r>
          </w:p>
        </w:tc>
        <w:tc>
          <w:tcPr>
            <w:tcW w:w="1606" w:type="dxa"/>
            <w:tcBorders>
              <w:top w:val="single" w:sz="4" w:space="0" w:color="auto"/>
              <w:left w:val="nil"/>
              <w:bottom w:val="single" w:sz="4" w:space="0" w:color="auto"/>
              <w:right w:val="single" w:sz="4" w:space="0" w:color="auto"/>
            </w:tcBorders>
            <w:shd w:val="clear" w:color="auto" w:fill="auto"/>
            <w:vAlign w:val="center"/>
          </w:tcPr>
          <w:p w:rsidR="00A410DF" w:rsidRPr="00A410DF" w:rsidRDefault="00A410DF" w:rsidP="00A410DF">
            <w:pPr>
              <w:jc w:val="center"/>
              <w:rPr>
                <w:color w:val="000000"/>
                <w:sz w:val="28"/>
                <w:szCs w:val="28"/>
              </w:rPr>
            </w:pPr>
            <w:r w:rsidRPr="00A410DF">
              <w:rPr>
                <w:color w:val="000000"/>
                <w:sz w:val="28"/>
                <w:szCs w:val="28"/>
              </w:rPr>
              <w:t>2</w:t>
            </w:r>
          </w:p>
        </w:tc>
        <w:tc>
          <w:tcPr>
            <w:tcW w:w="1803" w:type="dxa"/>
            <w:vMerge/>
            <w:tcBorders>
              <w:left w:val="nil"/>
              <w:right w:val="single" w:sz="4" w:space="0" w:color="auto"/>
            </w:tcBorders>
            <w:shd w:val="clear" w:color="auto" w:fill="auto"/>
            <w:vAlign w:val="center"/>
          </w:tcPr>
          <w:p w:rsidR="00A410DF" w:rsidRPr="00A410DF" w:rsidRDefault="00A410DF" w:rsidP="00A410DF">
            <w:pPr>
              <w:rPr>
                <w:color w:val="000000"/>
                <w:sz w:val="28"/>
                <w:szCs w:val="28"/>
              </w:rPr>
            </w:pPr>
          </w:p>
        </w:tc>
      </w:tr>
      <w:tr w:rsidR="00A410DF" w:rsidRPr="00A410DF" w:rsidTr="0012221A">
        <w:trPr>
          <w:trHeight w:val="315"/>
          <w:jc w:val="center"/>
        </w:trPr>
        <w:tc>
          <w:tcPr>
            <w:tcW w:w="617" w:type="dxa"/>
            <w:tcBorders>
              <w:top w:val="single" w:sz="4" w:space="0" w:color="auto"/>
              <w:left w:val="single" w:sz="4" w:space="0" w:color="auto"/>
              <w:bottom w:val="single" w:sz="4" w:space="0" w:color="auto"/>
              <w:right w:val="single" w:sz="4" w:space="0" w:color="auto"/>
            </w:tcBorders>
            <w:vAlign w:val="center"/>
          </w:tcPr>
          <w:p w:rsidR="00A410DF" w:rsidRPr="00A410DF" w:rsidRDefault="00A410DF" w:rsidP="00A410DF">
            <w:pPr>
              <w:rPr>
                <w:color w:val="000000"/>
                <w:sz w:val="28"/>
                <w:szCs w:val="28"/>
              </w:rPr>
            </w:pPr>
          </w:p>
        </w:tc>
        <w:tc>
          <w:tcPr>
            <w:tcW w:w="13375" w:type="dxa"/>
            <w:gridSpan w:val="4"/>
            <w:tcBorders>
              <w:top w:val="single" w:sz="4" w:space="0" w:color="auto"/>
              <w:left w:val="single" w:sz="4" w:space="0" w:color="auto"/>
              <w:bottom w:val="single" w:sz="4" w:space="0" w:color="auto"/>
              <w:right w:val="single" w:sz="4" w:space="0" w:color="auto"/>
            </w:tcBorders>
            <w:vAlign w:val="center"/>
          </w:tcPr>
          <w:p w:rsidR="00A410DF" w:rsidRPr="00A410DF" w:rsidRDefault="00A410DF" w:rsidP="00A410DF">
            <w:pPr>
              <w:jc w:val="center"/>
              <w:rPr>
                <w:b/>
                <w:color w:val="000000"/>
                <w:sz w:val="28"/>
                <w:szCs w:val="28"/>
                <w:lang w:val="en-US"/>
              </w:rPr>
            </w:pPr>
            <w:proofErr w:type="spellStart"/>
            <w:r w:rsidRPr="00A410DF">
              <w:rPr>
                <w:b/>
                <w:color w:val="000000"/>
                <w:sz w:val="28"/>
                <w:szCs w:val="28"/>
                <w:lang w:val="en-US"/>
              </w:rPr>
              <w:t>Итого</w:t>
            </w:r>
            <w:proofErr w:type="spellEnd"/>
            <w:r w:rsidRPr="00A410DF">
              <w:rPr>
                <w:b/>
                <w:color w:val="000000"/>
                <w:sz w:val="28"/>
                <w:szCs w:val="28"/>
                <w:lang w:val="en-US"/>
              </w:rPr>
              <w:t>:</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A410DF" w:rsidRPr="00A410DF" w:rsidRDefault="00A410DF" w:rsidP="00A410DF">
            <w:pPr>
              <w:rPr>
                <w:b/>
                <w:color w:val="000000"/>
                <w:sz w:val="28"/>
                <w:szCs w:val="28"/>
              </w:rPr>
            </w:pPr>
            <w:r w:rsidRPr="00A410DF">
              <w:rPr>
                <w:b/>
                <w:color w:val="000000"/>
                <w:sz w:val="28"/>
                <w:szCs w:val="28"/>
              </w:rPr>
              <w:t>656 000,14</w:t>
            </w:r>
          </w:p>
        </w:tc>
      </w:tr>
    </w:tbl>
    <w:p w:rsidR="00A410DF" w:rsidRPr="00A410DF" w:rsidRDefault="00A410DF" w:rsidP="00A410DF">
      <w:pPr>
        <w:ind w:left="10773"/>
        <w:rPr>
          <w:color w:val="FF0000"/>
          <w:sz w:val="28"/>
          <w:szCs w:val="20"/>
        </w:rPr>
      </w:pPr>
    </w:p>
    <w:p w:rsidR="00A410DF" w:rsidRDefault="00A410DF" w:rsidP="00F16048">
      <w:pPr>
        <w:autoSpaceDE w:val="0"/>
        <w:autoSpaceDN w:val="0"/>
        <w:adjustRightInd w:val="0"/>
        <w:jc w:val="center"/>
        <w:rPr>
          <w:sz w:val="28"/>
          <w:szCs w:val="28"/>
        </w:rPr>
      </w:pPr>
      <w:r>
        <w:rPr>
          <w:sz w:val="28"/>
          <w:szCs w:val="28"/>
        </w:rPr>
        <w:br w:type="page"/>
      </w:r>
    </w:p>
    <w:p w:rsidR="00A410DF" w:rsidRDefault="00A410DF" w:rsidP="00F16048">
      <w:pPr>
        <w:autoSpaceDE w:val="0"/>
        <w:autoSpaceDN w:val="0"/>
        <w:adjustRightInd w:val="0"/>
        <w:jc w:val="center"/>
        <w:rPr>
          <w:sz w:val="28"/>
          <w:szCs w:val="28"/>
        </w:rPr>
        <w:sectPr w:rsidR="00A410DF" w:rsidSect="00A410DF">
          <w:headerReference w:type="default" r:id="rId7"/>
          <w:pgSz w:w="16838" w:h="11906" w:orient="landscape"/>
          <w:pgMar w:top="851" w:right="907" w:bottom="142" w:left="1134" w:header="709" w:footer="709" w:gutter="0"/>
          <w:cols w:space="708"/>
          <w:titlePg/>
          <w:docGrid w:linePitch="381"/>
        </w:sectPr>
      </w:pPr>
    </w:p>
    <w:p w:rsidR="00A410DF" w:rsidRPr="00283349" w:rsidRDefault="00A410DF" w:rsidP="00A410DF">
      <w:pPr>
        <w:ind w:left="7088"/>
        <w:jc w:val="both"/>
        <w:rPr>
          <w:sz w:val="28"/>
          <w:szCs w:val="28"/>
        </w:rPr>
      </w:pPr>
      <w:r w:rsidRPr="00283349">
        <w:rPr>
          <w:sz w:val="28"/>
          <w:szCs w:val="28"/>
        </w:rPr>
        <w:lastRenderedPageBreak/>
        <w:t xml:space="preserve">Приложение </w:t>
      </w:r>
    </w:p>
    <w:p w:rsidR="00A410DF" w:rsidRPr="00ED2A9F" w:rsidRDefault="00A410DF" w:rsidP="00A410DF">
      <w:pPr>
        <w:ind w:left="7088"/>
        <w:jc w:val="both"/>
        <w:rPr>
          <w:sz w:val="28"/>
          <w:szCs w:val="28"/>
        </w:rPr>
      </w:pPr>
      <w:r w:rsidRPr="00283349">
        <w:rPr>
          <w:sz w:val="28"/>
          <w:szCs w:val="28"/>
        </w:rPr>
        <w:t xml:space="preserve">к Протоколу от </w:t>
      </w:r>
      <w:r>
        <w:rPr>
          <w:sz w:val="28"/>
          <w:szCs w:val="28"/>
        </w:rPr>
        <w:t>21.09.</w:t>
      </w:r>
      <w:r w:rsidRPr="00283349">
        <w:rPr>
          <w:sz w:val="28"/>
          <w:szCs w:val="28"/>
        </w:rPr>
        <w:t xml:space="preserve">2021 № </w:t>
      </w:r>
      <w:r>
        <w:rPr>
          <w:sz w:val="28"/>
          <w:szCs w:val="28"/>
        </w:rPr>
        <w:t>10</w:t>
      </w:r>
      <w:r w:rsidRPr="00283349">
        <w:rPr>
          <w:sz w:val="28"/>
          <w:szCs w:val="28"/>
        </w:rPr>
        <w:t xml:space="preserve"> </w:t>
      </w:r>
      <w:r>
        <w:rPr>
          <w:sz w:val="28"/>
          <w:szCs w:val="28"/>
        </w:rPr>
        <w:t>(вопрос 3</w:t>
      </w:r>
      <w:r w:rsidRPr="00ED2A9F">
        <w:rPr>
          <w:sz w:val="28"/>
          <w:szCs w:val="28"/>
        </w:rPr>
        <w:t>)</w:t>
      </w:r>
    </w:p>
    <w:p w:rsidR="00A410DF" w:rsidRPr="00A410DF" w:rsidRDefault="00A410DF" w:rsidP="00A410DF">
      <w:pPr>
        <w:jc w:val="center"/>
        <w:rPr>
          <w:sz w:val="28"/>
          <w:szCs w:val="20"/>
        </w:rPr>
      </w:pPr>
    </w:p>
    <w:p w:rsidR="00A410DF" w:rsidRPr="00A410DF" w:rsidRDefault="00A410DF" w:rsidP="00A410DF">
      <w:pPr>
        <w:jc w:val="center"/>
        <w:rPr>
          <w:b/>
          <w:sz w:val="28"/>
          <w:szCs w:val="28"/>
        </w:rPr>
      </w:pPr>
      <w:r w:rsidRPr="00A410DF">
        <w:rPr>
          <w:b/>
          <w:sz w:val="28"/>
          <w:szCs w:val="28"/>
        </w:rPr>
        <w:t>Мероприятия</w:t>
      </w:r>
    </w:p>
    <w:p w:rsidR="00A410DF" w:rsidRPr="00A410DF" w:rsidRDefault="00A410DF" w:rsidP="00A410DF">
      <w:pPr>
        <w:jc w:val="center"/>
        <w:rPr>
          <w:b/>
          <w:sz w:val="28"/>
          <w:szCs w:val="28"/>
        </w:rPr>
      </w:pPr>
      <w:r w:rsidRPr="00A410DF">
        <w:rPr>
          <w:b/>
          <w:sz w:val="28"/>
          <w:szCs w:val="28"/>
        </w:rPr>
        <w:t xml:space="preserve">по благоустройству территорий района Южное Тушино </w:t>
      </w:r>
    </w:p>
    <w:p w:rsidR="00A410DF" w:rsidRPr="00A410DF" w:rsidRDefault="00A410DF" w:rsidP="00A410DF">
      <w:pPr>
        <w:jc w:val="center"/>
        <w:rPr>
          <w:b/>
          <w:sz w:val="28"/>
          <w:szCs w:val="28"/>
        </w:rPr>
      </w:pPr>
      <w:r w:rsidRPr="00A410DF">
        <w:rPr>
          <w:b/>
          <w:sz w:val="28"/>
          <w:szCs w:val="28"/>
        </w:rPr>
        <w:t xml:space="preserve">города Москвы в 2022 году за счет средств экономии </w:t>
      </w:r>
    </w:p>
    <w:p w:rsidR="00A410DF" w:rsidRPr="00A410DF" w:rsidRDefault="00A410DF" w:rsidP="00A410DF">
      <w:pPr>
        <w:jc w:val="center"/>
        <w:rPr>
          <w:b/>
          <w:sz w:val="27"/>
          <w:szCs w:val="27"/>
        </w:rPr>
      </w:pPr>
    </w:p>
    <w:tbl>
      <w:tblPr>
        <w:tblW w:w="11309" w:type="dxa"/>
        <w:jc w:val="center"/>
        <w:tblLook w:val="04A0" w:firstRow="1" w:lastRow="0" w:firstColumn="1" w:lastColumn="0" w:noHBand="0" w:noVBand="1"/>
      </w:tblPr>
      <w:tblGrid>
        <w:gridCol w:w="588"/>
        <w:gridCol w:w="4674"/>
        <w:gridCol w:w="2335"/>
        <w:gridCol w:w="1296"/>
        <w:gridCol w:w="1030"/>
        <w:gridCol w:w="1386"/>
      </w:tblGrid>
      <w:tr w:rsidR="00A410DF" w:rsidRPr="00A410DF" w:rsidTr="0012221A">
        <w:trPr>
          <w:trHeight w:val="1044"/>
          <w:jc w:val="center"/>
        </w:trPr>
        <w:tc>
          <w:tcPr>
            <w:tcW w:w="5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lang w:eastAsia="ar-SA"/>
              </w:rPr>
              <w:t>№ п/п</w:t>
            </w:r>
          </w:p>
        </w:tc>
        <w:tc>
          <w:tcPr>
            <w:tcW w:w="5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lang w:eastAsia="ar-SA"/>
              </w:rPr>
              <w:t>Адрес объекта</w:t>
            </w:r>
          </w:p>
        </w:tc>
        <w:tc>
          <w:tcPr>
            <w:tcW w:w="2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rPr>
              <w:t>МАФ</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410DF" w:rsidRPr="00A410DF" w:rsidRDefault="00A410DF" w:rsidP="00A410DF">
            <w:pPr>
              <w:jc w:val="center"/>
              <w:rPr>
                <w:b/>
                <w:bCs/>
                <w:color w:val="000000"/>
                <w:sz w:val="26"/>
                <w:szCs w:val="26"/>
              </w:rPr>
            </w:pPr>
            <w:r w:rsidRPr="00A410DF">
              <w:rPr>
                <w:b/>
                <w:bCs/>
                <w:color w:val="000000"/>
                <w:sz w:val="26"/>
                <w:szCs w:val="26"/>
                <w:lang w:eastAsia="ar-SA"/>
              </w:rPr>
              <w:t>Ед. изм.</w:t>
            </w:r>
          </w:p>
        </w:tc>
        <w:tc>
          <w:tcPr>
            <w:tcW w:w="1067"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A410DF" w:rsidRPr="00A410DF" w:rsidRDefault="00A410DF" w:rsidP="00A410DF">
            <w:pPr>
              <w:jc w:val="center"/>
              <w:rPr>
                <w:b/>
                <w:bCs/>
                <w:color w:val="000000"/>
                <w:sz w:val="26"/>
                <w:szCs w:val="26"/>
              </w:rPr>
            </w:pPr>
            <w:r w:rsidRPr="00A410DF">
              <w:rPr>
                <w:b/>
                <w:bCs/>
                <w:color w:val="000000"/>
                <w:sz w:val="26"/>
                <w:szCs w:val="26"/>
              </w:rPr>
              <w:t>Кол-во</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lang w:eastAsia="ar-SA"/>
              </w:rPr>
              <w:t xml:space="preserve">Затраты, руб. </w:t>
            </w:r>
          </w:p>
        </w:tc>
      </w:tr>
      <w:tr w:rsidR="00A410DF" w:rsidRPr="00A410DF" w:rsidTr="0012221A">
        <w:trPr>
          <w:trHeight w:val="299"/>
          <w:jc w:val="center"/>
        </w:trPr>
        <w:tc>
          <w:tcPr>
            <w:tcW w:w="588" w:type="dxa"/>
            <w:vMerge/>
            <w:tcBorders>
              <w:top w:val="single" w:sz="8" w:space="0" w:color="auto"/>
              <w:left w:val="single" w:sz="8" w:space="0" w:color="auto"/>
              <w:bottom w:val="single" w:sz="8" w:space="0" w:color="000000"/>
              <w:right w:val="single" w:sz="8" w:space="0" w:color="auto"/>
            </w:tcBorders>
            <w:vAlign w:val="center"/>
            <w:hideMark/>
          </w:tcPr>
          <w:p w:rsidR="00A410DF" w:rsidRPr="00A410DF" w:rsidRDefault="00A410DF" w:rsidP="00A410DF">
            <w:pPr>
              <w:jc w:val="center"/>
              <w:rPr>
                <w:b/>
                <w:bCs/>
                <w:color w:val="000000"/>
                <w:sz w:val="26"/>
                <w:szCs w:val="26"/>
              </w:rPr>
            </w:pPr>
          </w:p>
        </w:tc>
        <w:tc>
          <w:tcPr>
            <w:tcW w:w="5082" w:type="dxa"/>
            <w:vMerge/>
            <w:tcBorders>
              <w:top w:val="single" w:sz="8" w:space="0" w:color="auto"/>
              <w:left w:val="single" w:sz="8" w:space="0" w:color="auto"/>
              <w:bottom w:val="single" w:sz="8" w:space="0" w:color="000000"/>
              <w:right w:val="single" w:sz="8" w:space="0" w:color="auto"/>
            </w:tcBorders>
            <w:vAlign w:val="center"/>
            <w:hideMark/>
          </w:tcPr>
          <w:p w:rsidR="00A410DF" w:rsidRPr="00A410DF" w:rsidRDefault="00A410DF" w:rsidP="00A410DF">
            <w:pPr>
              <w:rPr>
                <w:b/>
                <w:bCs/>
                <w:color w:val="000000"/>
                <w:sz w:val="26"/>
                <w:szCs w:val="26"/>
              </w:rPr>
            </w:pPr>
          </w:p>
        </w:tc>
        <w:tc>
          <w:tcPr>
            <w:tcW w:w="2486" w:type="dxa"/>
            <w:vMerge/>
            <w:tcBorders>
              <w:top w:val="single" w:sz="8" w:space="0" w:color="auto"/>
              <w:left w:val="single" w:sz="8" w:space="0" w:color="auto"/>
              <w:bottom w:val="single" w:sz="8" w:space="0" w:color="000000"/>
              <w:right w:val="single" w:sz="4" w:space="0" w:color="auto"/>
            </w:tcBorders>
            <w:vAlign w:val="center"/>
            <w:hideMark/>
          </w:tcPr>
          <w:p w:rsidR="00A410DF" w:rsidRPr="00A410DF" w:rsidRDefault="00A410DF" w:rsidP="00A410DF">
            <w:pPr>
              <w:rPr>
                <w:b/>
                <w:bCs/>
                <w:color w:val="000000"/>
                <w:sz w:val="26"/>
                <w:szCs w:val="26"/>
              </w:rPr>
            </w:pPr>
          </w:p>
        </w:tc>
        <w:tc>
          <w:tcPr>
            <w:tcW w:w="1378" w:type="dxa"/>
            <w:vMerge/>
            <w:tcBorders>
              <w:top w:val="single" w:sz="8" w:space="0" w:color="auto"/>
              <w:left w:val="single" w:sz="4" w:space="0" w:color="auto"/>
              <w:bottom w:val="single" w:sz="8" w:space="0" w:color="000000"/>
              <w:right w:val="single" w:sz="4" w:space="0" w:color="auto"/>
            </w:tcBorders>
            <w:vAlign w:val="center"/>
          </w:tcPr>
          <w:p w:rsidR="00A410DF" w:rsidRPr="00A410DF" w:rsidRDefault="00A410DF" w:rsidP="00A410DF">
            <w:pPr>
              <w:jc w:val="center"/>
              <w:rPr>
                <w:b/>
                <w:bCs/>
                <w:color w:val="000000"/>
                <w:sz w:val="26"/>
                <w:szCs w:val="26"/>
              </w:rPr>
            </w:pPr>
          </w:p>
        </w:tc>
        <w:tc>
          <w:tcPr>
            <w:tcW w:w="1067" w:type="dxa"/>
            <w:vMerge/>
            <w:tcBorders>
              <w:top w:val="single" w:sz="8" w:space="0" w:color="auto"/>
              <w:left w:val="single" w:sz="4" w:space="0" w:color="auto"/>
              <w:bottom w:val="single" w:sz="8" w:space="0" w:color="000000"/>
              <w:right w:val="single" w:sz="8" w:space="0" w:color="auto"/>
            </w:tcBorders>
            <w:vAlign w:val="center"/>
          </w:tcPr>
          <w:p w:rsidR="00A410DF" w:rsidRPr="00A410DF" w:rsidRDefault="00A410DF" w:rsidP="00A410DF">
            <w:pPr>
              <w:jc w:val="center"/>
              <w:rPr>
                <w:b/>
                <w:bCs/>
                <w:color w:val="000000"/>
                <w:sz w:val="26"/>
                <w:szCs w:val="26"/>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A410DF" w:rsidRPr="00A410DF" w:rsidRDefault="00A410DF" w:rsidP="00A410DF">
            <w:pPr>
              <w:rPr>
                <w:b/>
                <w:bCs/>
                <w:color w:val="000000"/>
                <w:sz w:val="26"/>
                <w:szCs w:val="26"/>
              </w:rPr>
            </w:pPr>
          </w:p>
        </w:tc>
      </w:tr>
      <w:tr w:rsidR="00A410DF" w:rsidRPr="00A410DF" w:rsidTr="0012221A">
        <w:trPr>
          <w:trHeight w:val="252"/>
          <w:jc w:val="center"/>
        </w:trPr>
        <w:tc>
          <w:tcPr>
            <w:tcW w:w="588" w:type="dxa"/>
            <w:tcBorders>
              <w:top w:val="nil"/>
              <w:left w:val="single" w:sz="8" w:space="0" w:color="auto"/>
              <w:bottom w:val="single" w:sz="8" w:space="0" w:color="auto"/>
              <w:right w:val="single" w:sz="8"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lang w:eastAsia="ar-SA"/>
              </w:rPr>
              <w:t>1</w:t>
            </w:r>
          </w:p>
        </w:tc>
        <w:tc>
          <w:tcPr>
            <w:tcW w:w="5082" w:type="dxa"/>
            <w:tcBorders>
              <w:top w:val="nil"/>
              <w:left w:val="nil"/>
              <w:bottom w:val="single" w:sz="8" w:space="0" w:color="auto"/>
              <w:right w:val="single" w:sz="8"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lang w:eastAsia="ar-SA"/>
              </w:rPr>
              <w:t>2</w:t>
            </w:r>
          </w:p>
        </w:tc>
        <w:tc>
          <w:tcPr>
            <w:tcW w:w="2486" w:type="dxa"/>
            <w:tcBorders>
              <w:top w:val="nil"/>
              <w:left w:val="nil"/>
              <w:bottom w:val="single" w:sz="8" w:space="0" w:color="auto"/>
              <w:right w:val="single" w:sz="4"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rPr>
              <w:t>3</w:t>
            </w:r>
          </w:p>
        </w:tc>
        <w:tc>
          <w:tcPr>
            <w:tcW w:w="1378" w:type="dxa"/>
            <w:tcBorders>
              <w:top w:val="nil"/>
              <w:left w:val="single" w:sz="4" w:space="0" w:color="auto"/>
              <w:bottom w:val="single" w:sz="8" w:space="0" w:color="auto"/>
              <w:right w:val="single" w:sz="4" w:space="0" w:color="auto"/>
            </w:tcBorders>
            <w:shd w:val="clear" w:color="auto" w:fill="auto"/>
            <w:vAlign w:val="center"/>
          </w:tcPr>
          <w:p w:rsidR="00A410DF" w:rsidRPr="00A410DF" w:rsidRDefault="00A410DF" w:rsidP="00A410DF">
            <w:pPr>
              <w:jc w:val="center"/>
              <w:rPr>
                <w:b/>
                <w:bCs/>
                <w:color w:val="000000"/>
                <w:sz w:val="26"/>
                <w:szCs w:val="26"/>
              </w:rPr>
            </w:pPr>
            <w:r w:rsidRPr="00A410DF">
              <w:rPr>
                <w:b/>
                <w:bCs/>
                <w:color w:val="000000"/>
                <w:sz w:val="26"/>
                <w:szCs w:val="26"/>
                <w:lang w:eastAsia="ar-SA"/>
              </w:rPr>
              <w:t>4</w:t>
            </w:r>
          </w:p>
        </w:tc>
        <w:tc>
          <w:tcPr>
            <w:tcW w:w="1067" w:type="dxa"/>
            <w:tcBorders>
              <w:top w:val="nil"/>
              <w:left w:val="single" w:sz="4" w:space="0" w:color="auto"/>
              <w:bottom w:val="single" w:sz="8" w:space="0" w:color="auto"/>
              <w:right w:val="single" w:sz="8" w:space="0" w:color="auto"/>
            </w:tcBorders>
            <w:shd w:val="clear" w:color="auto" w:fill="auto"/>
            <w:vAlign w:val="center"/>
          </w:tcPr>
          <w:p w:rsidR="00A410DF" w:rsidRPr="00A410DF" w:rsidRDefault="00A410DF" w:rsidP="00A410DF">
            <w:pPr>
              <w:jc w:val="center"/>
              <w:rPr>
                <w:b/>
                <w:bCs/>
                <w:color w:val="000000"/>
                <w:sz w:val="26"/>
                <w:szCs w:val="26"/>
              </w:rPr>
            </w:pPr>
            <w:r w:rsidRPr="00A410DF">
              <w:rPr>
                <w:b/>
                <w:bCs/>
                <w:color w:val="000000"/>
                <w:sz w:val="26"/>
                <w:szCs w:val="26"/>
              </w:rPr>
              <w:t>5</w:t>
            </w:r>
          </w:p>
        </w:tc>
        <w:tc>
          <w:tcPr>
            <w:tcW w:w="708" w:type="dxa"/>
            <w:tcBorders>
              <w:top w:val="nil"/>
              <w:left w:val="nil"/>
              <w:bottom w:val="single" w:sz="8" w:space="0" w:color="auto"/>
              <w:right w:val="single" w:sz="8" w:space="0" w:color="auto"/>
            </w:tcBorders>
            <w:shd w:val="clear" w:color="auto" w:fill="auto"/>
            <w:vAlign w:val="center"/>
            <w:hideMark/>
          </w:tcPr>
          <w:p w:rsidR="00A410DF" w:rsidRPr="00A410DF" w:rsidRDefault="00A410DF" w:rsidP="00A410DF">
            <w:pPr>
              <w:jc w:val="center"/>
              <w:rPr>
                <w:b/>
                <w:bCs/>
                <w:color w:val="000000"/>
                <w:sz w:val="26"/>
                <w:szCs w:val="26"/>
              </w:rPr>
            </w:pPr>
            <w:r w:rsidRPr="00A410DF">
              <w:rPr>
                <w:b/>
                <w:bCs/>
                <w:color w:val="000000"/>
                <w:sz w:val="26"/>
                <w:szCs w:val="26"/>
                <w:lang w:eastAsia="ar-SA"/>
              </w:rPr>
              <w:t>6</w:t>
            </w: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hideMark/>
          </w:tcPr>
          <w:p w:rsidR="00A410DF" w:rsidRPr="00A410DF" w:rsidRDefault="00A410DF" w:rsidP="00A410DF">
            <w:pPr>
              <w:jc w:val="center"/>
              <w:rPr>
                <w:color w:val="000000"/>
                <w:sz w:val="26"/>
                <w:szCs w:val="26"/>
              </w:rPr>
            </w:pPr>
            <w:r w:rsidRPr="00A410DF">
              <w:rPr>
                <w:color w:val="000000"/>
                <w:sz w:val="26"/>
                <w:szCs w:val="26"/>
              </w:rPr>
              <w:t>1</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Штурвальная, д. 1</w:t>
            </w:r>
          </w:p>
        </w:tc>
        <w:tc>
          <w:tcPr>
            <w:tcW w:w="2486" w:type="dxa"/>
            <w:tcBorders>
              <w:top w:val="single" w:sz="4" w:space="0" w:color="auto"/>
              <w:left w:val="single" w:sz="8" w:space="0" w:color="auto"/>
              <w:bottom w:val="single" w:sz="4" w:space="0" w:color="auto"/>
              <w:right w:val="single" w:sz="4" w:space="0" w:color="auto"/>
            </w:tcBorders>
            <w:vAlign w:val="center"/>
          </w:tcPr>
          <w:p w:rsidR="00A410DF" w:rsidRPr="00A410DF" w:rsidRDefault="00A410DF" w:rsidP="00A410DF">
            <w:pPr>
              <w:ind w:left="-130" w:right="-151"/>
              <w:jc w:val="center"/>
              <w:rPr>
                <w:color w:val="000000"/>
                <w:sz w:val="26"/>
                <w:szCs w:val="26"/>
              </w:rPr>
            </w:pPr>
            <w:r w:rsidRPr="00A410DF">
              <w:rPr>
                <w:color w:val="000000"/>
                <w:sz w:val="26"/>
                <w:szCs w:val="26"/>
              </w:rPr>
              <w:t>Бетонная полусфера</w:t>
            </w:r>
          </w:p>
        </w:tc>
        <w:tc>
          <w:tcPr>
            <w:tcW w:w="1378" w:type="dxa"/>
            <w:tcBorders>
              <w:top w:val="single" w:sz="4" w:space="0" w:color="auto"/>
              <w:left w:val="single" w:sz="4" w:space="0" w:color="auto"/>
              <w:bottom w:val="single" w:sz="4" w:space="0" w:color="auto"/>
              <w:right w:val="single" w:sz="4"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10</w:t>
            </w:r>
          </w:p>
        </w:tc>
        <w:tc>
          <w:tcPr>
            <w:tcW w:w="708" w:type="dxa"/>
            <w:vMerge w:val="restart"/>
            <w:tcBorders>
              <w:top w:val="single" w:sz="4" w:space="0" w:color="auto"/>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r w:rsidRPr="00A410DF">
              <w:rPr>
                <w:b/>
                <w:bCs/>
                <w:color w:val="000000"/>
                <w:sz w:val="26"/>
                <w:szCs w:val="26"/>
              </w:rPr>
              <w:t>583 831,12</w:t>
            </w: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 xml:space="preserve">ул. </w:t>
            </w:r>
            <w:proofErr w:type="spellStart"/>
            <w:r w:rsidRPr="00A410DF">
              <w:rPr>
                <w:color w:val="000000"/>
                <w:sz w:val="26"/>
                <w:szCs w:val="26"/>
              </w:rPr>
              <w:t>Нелидовская</w:t>
            </w:r>
            <w:proofErr w:type="spellEnd"/>
            <w:r w:rsidRPr="00A410DF">
              <w:rPr>
                <w:color w:val="000000"/>
                <w:sz w:val="26"/>
                <w:szCs w:val="26"/>
              </w:rPr>
              <w:t>, д. 12, к. 1, д. 12, к. 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51"/>
              <w:jc w:val="center"/>
              <w:rPr>
                <w:sz w:val="28"/>
                <w:szCs w:val="20"/>
              </w:rPr>
            </w:pPr>
            <w:r w:rsidRPr="00A410DF">
              <w:rPr>
                <w:color w:val="000000"/>
                <w:sz w:val="26"/>
                <w:szCs w:val="26"/>
              </w:rPr>
              <w:t>Бетонная полусфера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3</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 xml:space="preserve">ул. </w:t>
            </w:r>
            <w:proofErr w:type="spellStart"/>
            <w:r w:rsidRPr="00A410DF">
              <w:rPr>
                <w:color w:val="000000"/>
                <w:sz w:val="26"/>
                <w:szCs w:val="26"/>
              </w:rPr>
              <w:t>Сходненская</w:t>
            </w:r>
            <w:proofErr w:type="spellEnd"/>
            <w:r w:rsidRPr="00A410DF">
              <w:rPr>
                <w:color w:val="000000"/>
                <w:sz w:val="26"/>
                <w:szCs w:val="26"/>
              </w:rPr>
              <w:t>, д. 52, к. 3</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51"/>
              <w:jc w:val="center"/>
              <w:rPr>
                <w:sz w:val="28"/>
                <w:szCs w:val="20"/>
              </w:rPr>
            </w:pPr>
            <w:r w:rsidRPr="00A410DF">
              <w:rPr>
                <w:color w:val="000000"/>
                <w:sz w:val="26"/>
                <w:szCs w:val="26"/>
              </w:rPr>
              <w:t>Бетонная полусфера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7</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4</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8</w:t>
            </w:r>
          </w:p>
        </w:tc>
        <w:tc>
          <w:tcPr>
            <w:tcW w:w="2486" w:type="dxa"/>
            <w:tcBorders>
              <w:top w:val="single" w:sz="4" w:space="0" w:color="auto"/>
              <w:left w:val="single" w:sz="8" w:space="0" w:color="auto"/>
              <w:bottom w:val="single" w:sz="4" w:space="0" w:color="auto"/>
              <w:right w:val="single" w:sz="4"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5</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6, с. 1</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8</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6</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 xml:space="preserve">Парусный </w:t>
            </w:r>
            <w:proofErr w:type="spellStart"/>
            <w:r w:rsidRPr="00A410DF">
              <w:rPr>
                <w:color w:val="000000"/>
                <w:sz w:val="26"/>
                <w:szCs w:val="26"/>
              </w:rPr>
              <w:t>пр</w:t>
            </w:r>
            <w:proofErr w:type="spellEnd"/>
            <w:r w:rsidRPr="00A410DF">
              <w:rPr>
                <w:color w:val="000000"/>
                <w:sz w:val="26"/>
                <w:szCs w:val="26"/>
              </w:rPr>
              <w:t>-д, д. 12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7</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 xml:space="preserve">Парусный </w:t>
            </w:r>
            <w:proofErr w:type="spellStart"/>
            <w:r w:rsidRPr="00A410DF">
              <w:rPr>
                <w:color w:val="000000"/>
                <w:sz w:val="26"/>
                <w:szCs w:val="26"/>
              </w:rPr>
              <w:t>пр</w:t>
            </w:r>
            <w:proofErr w:type="spellEnd"/>
            <w:r w:rsidRPr="00A410DF">
              <w:rPr>
                <w:color w:val="000000"/>
                <w:sz w:val="26"/>
                <w:szCs w:val="26"/>
              </w:rPr>
              <w:t>-д, д. 8</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8</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4</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9</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10</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10</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12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11</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14</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12</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proofErr w:type="spellStart"/>
            <w:r w:rsidRPr="00A410DF">
              <w:rPr>
                <w:color w:val="000000"/>
                <w:sz w:val="26"/>
                <w:szCs w:val="26"/>
              </w:rPr>
              <w:t>пр</w:t>
            </w:r>
            <w:proofErr w:type="spellEnd"/>
            <w:r w:rsidRPr="00A410DF">
              <w:rPr>
                <w:color w:val="000000"/>
                <w:sz w:val="26"/>
                <w:szCs w:val="26"/>
              </w:rPr>
              <w:t xml:space="preserve">-д </w:t>
            </w:r>
            <w:proofErr w:type="spellStart"/>
            <w:r w:rsidRPr="00A410DF">
              <w:rPr>
                <w:color w:val="000000"/>
                <w:sz w:val="26"/>
                <w:szCs w:val="26"/>
              </w:rPr>
              <w:t>Донелайтиса</w:t>
            </w:r>
            <w:proofErr w:type="spellEnd"/>
            <w:r w:rsidRPr="00A410DF">
              <w:rPr>
                <w:color w:val="000000"/>
                <w:sz w:val="26"/>
                <w:szCs w:val="26"/>
              </w:rPr>
              <w:t>, д. 30</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13</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proofErr w:type="spellStart"/>
            <w:r w:rsidRPr="00A410DF">
              <w:rPr>
                <w:color w:val="000000"/>
                <w:sz w:val="26"/>
                <w:szCs w:val="26"/>
              </w:rPr>
              <w:t>пр</w:t>
            </w:r>
            <w:proofErr w:type="spellEnd"/>
            <w:r w:rsidRPr="00A410DF">
              <w:rPr>
                <w:color w:val="000000"/>
                <w:sz w:val="26"/>
                <w:szCs w:val="26"/>
              </w:rPr>
              <w:t xml:space="preserve">-д </w:t>
            </w:r>
            <w:proofErr w:type="spellStart"/>
            <w:r w:rsidRPr="00A410DF">
              <w:rPr>
                <w:color w:val="000000"/>
                <w:sz w:val="26"/>
                <w:szCs w:val="26"/>
              </w:rPr>
              <w:t>Донелайтиса</w:t>
            </w:r>
            <w:proofErr w:type="spellEnd"/>
            <w:r w:rsidRPr="00A410DF">
              <w:rPr>
                <w:color w:val="000000"/>
                <w:sz w:val="26"/>
                <w:szCs w:val="26"/>
              </w:rPr>
              <w:t>, д. 36</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6</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14</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proofErr w:type="spellStart"/>
            <w:r w:rsidRPr="00A410DF">
              <w:rPr>
                <w:color w:val="000000"/>
                <w:sz w:val="26"/>
                <w:szCs w:val="26"/>
              </w:rPr>
              <w:t>пр</w:t>
            </w:r>
            <w:proofErr w:type="spellEnd"/>
            <w:r w:rsidRPr="00A410DF">
              <w:rPr>
                <w:color w:val="000000"/>
                <w:sz w:val="26"/>
                <w:szCs w:val="26"/>
              </w:rPr>
              <w:t xml:space="preserve">-д </w:t>
            </w:r>
            <w:proofErr w:type="spellStart"/>
            <w:r w:rsidRPr="00A410DF">
              <w:rPr>
                <w:color w:val="000000"/>
                <w:sz w:val="26"/>
                <w:szCs w:val="26"/>
              </w:rPr>
              <w:t>Донелайтиса</w:t>
            </w:r>
            <w:proofErr w:type="spellEnd"/>
            <w:r w:rsidRPr="00A410DF">
              <w:rPr>
                <w:color w:val="000000"/>
                <w:sz w:val="26"/>
                <w:szCs w:val="26"/>
              </w:rPr>
              <w:t>, д. 34</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15</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Туристская, д. 7</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2</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16</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Туристская, д. 1</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17</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56</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18</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Туристская, д. 3</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19</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Туристская, д. 9</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20</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 xml:space="preserve">ул. </w:t>
            </w:r>
            <w:proofErr w:type="spellStart"/>
            <w:r w:rsidRPr="00A410DF">
              <w:rPr>
                <w:color w:val="000000"/>
                <w:sz w:val="26"/>
                <w:szCs w:val="26"/>
              </w:rPr>
              <w:t>Нелидовская</w:t>
            </w:r>
            <w:proofErr w:type="spellEnd"/>
            <w:r w:rsidRPr="00A410DF">
              <w:rPr>
                <w:color w:val="000000"/>
                <w:sz w:val="26"/>
                <w:szCs w:val="26"/>
              </w:rPr>
              <w:t xml:space="preserve">, д. 22, </w:t>
            </w:r>
          </w:p>
          <w:p w:rsidR="00A410DF" w:rsidRPr="00A410DF" w:rsidRDefault="00A410DF" w:rsidP="00A410DF">
            <w:pPr>
              <w:rPr>
                <w:color w:val="000000"/>
                <w:sz w:val="26"/>
                <w:szCs w:val="26"/>
              </w:rPr>
            </w:pPr>
            <w:r w:rsidRPr="00A410DF">
              <w:rPr>
                <w:color w:val="000000"/>
                <w:sz w:val="26"/>
                <w:szCs w:val="26"/>
              </w:rPr>
              <w:t>ул. Аэродромная, д. 10, к. 1, д. 10, к. 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5</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21</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Аэродромная, д. 16, д. 18</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22</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б-р Яна Райниса, д. 11</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2</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23</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 xml:space="preserve">ул. </w:t>
            </w:r>
            <w:proofErr w:type="spellStart"/>
            <w:r w:rsidRPr="00A410DF">
              <w:rPr>
                <w:color w:val="000000"/>
                <w:sz w:val="26"/>
                <w:szCs w:val="26"/>
              </w:rPr>
              <w:t>Сходненская</w:t>
            </w:r>
            <w:proofErr w:type="spellEnd"/>
            <w:r w:rsidRPr="00A410DF">
              <w:rPr>
                <w:color w:val="000000"/>
                <w:sz w:val="26"/>
                <w:szCs w:val="26"/>
              </w:rPr>
              <w:t>, д. 23</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24</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Фабрициуса, д. 34, к. 1, д. 34, к. 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25</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r w:rsidRPr="00A410DF">
              <w:rPr>
                <w:color w:val="000000"/>
                <w:sz w:val="26"/>
                <w:szCs w:val="26"/>
              </w:rPr>
              <w:t>ул. Фабрициуса, д. 42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2</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26</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Фабрициуса, д. 44, к. 1, д. 44, к. 2</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Урна</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2</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27</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Фабрициуса, д. 12</w:t>
            </w:r>
          </w:p>
        </w:tc>
        <w:tc>
          <w:tcPr>
            <w:tcW w:w="2486" w:type="dxa"/>
            <w:tcBorders>
              <w:top w:val="single" w:sz="4" w:space="0" w:color="auto"/>
              <w:left w:val="single" w:sz="8" w:space="0" w:color="auto"/>
              <w:bottom w:val="single" w:sz="4" w:space="0" w:color="auto"/>
              <w:right w:val="single" w:sz="4" w:space="0" w:color="auto"/>
            </w:tcBorders>
            <w:vAlign w:val="center"/>
          </w:tcPr>
          <w:p w:rsidR="00A410DF" w:rsidRPr="00A410DF" w:rsidRDefault="00A410DF" w:rsidP="00A410DF">
            <w:pPr>
              <w:ind w:left="-130" w:right="-148"/>
              <w:jc w:val="center"/>
              <w:rPr>
                <w:color w:val="000000"/>
                <w:sz w:val="26"/>
                <w:szCs w:val="26"/>
              </w:rPr>
            </w:pPr>
            <w:r w:rsidRPr="00A410DF">
              <w:rPr>
                <w:color w:val="000000"/>
                <w:sz w:val="26"/>
                <w:szCs w:val="26"/>
              </w:rPr>
              <w:t>Скамейка «Бульвар»</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1</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28</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Фабрициуса, д. 14</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48"/>
              <w:jc w:val="center"/>
              <w:rPr>
                <w:sz w:val="28"/>
                <w:szCs w:val="20"/>
              </w:rPr>
            </w:pPr>
            <w:r w:rsidRPr="00A410DF">
              <w:rPr>
                <w:color w:val="000000"/>
                <w:sz w:val="26"/>
                <w:szCs w:val="26"/>
              </w:rPr>
              <w:t>Скамейка «Бульвар»</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29</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Фабрициуса, д. 16</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48"/>
              <w:jc w:val="center"/>
              <w:rPr>
                <w:sz w:val="28"/>
                <w:szCs w:val="20"/>
              </w:rPr>
            </w:pPr>
            <w:r w:rsidRPr="00A410DF">
              <w:rPr>
                <w:color w:val="000000"/>
                <w:sz w:val="26"/>
                <w:szCs w:val="26"/>
              </w:rPr>
              <w:t>Скамейка «Бульвар»</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4</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30</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r w:rsidRPr="00A410DF">
              <w:rPr>
                <w:color w:val="000000"/>
                <w:sz w:val="26"/>
                <w:szCs w:val="26"/>
              </w:rPr>
              <w:t>ул. Фабрициуса, д. 8</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48"/>
              <w:jc w:val="center"/>
              <w:rPr>
                <w:sz w:val="28"/>
                <w:szCs w:val="20"/>
              </w:rPr>
            </w:pPr>
            <w:r w:rsidRPr="00A410DF">
              <w:rPr>
                <w:color w:val="000000"/>
                <w:sz w:val="26"/>
                <w:szCs w:val="26"/>
              </w:rPr>
              <w:t>Скамейка «Бульвар»</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31</w:t>
            </w:r>
          </w:p>
        </w:tc>
        <w:tc>
          <w:tcPr>
            <w:tcW w:w="5082" w:type="dxa"/>
            <w:tcBorders>
              <w:top w:val="nil"/>
              <w:left w:val="single" w:sz="8" w:space="0" w:color="auto"/>
              <w:bottom w:val="single" w:sz="8" w:space="0" w:color="000000"/>
              <w:right w:val="single" w:sz="8" w:space="0" w:color="auto"/>
            </w:tcBorders>
          </w:tcPr>
          <w:p w:rsidR="00A410DF" w:rsidRPr="00A410DF" w:rsidRDefault="00A410DF" w:rsidP="00A410DF">
            <w:pPr>
              <w:rPr>
                <w:sz w:val="28"/>
                <w:szCs w:val="20"/>
              </w:rPr>
            </w:pPr>
            <w:proofErr w:type="spellStart"/>
            <w:r w:rsidRPr="00A410DF">
              <w:rPr>
                <w:color w:val="000000"/>
                <w:sz w:val="26"/>
                <w:szCs w:val="26"/>
              </w:rPr>
              <w:t>пр</w:t>
            </w:r>
            <w:proofErr w:type="spellEnd"/>
            <w:r w:rsidRPr="00A410DF">
              <w:rPr>
                <w:color w:val="000000"/>
                <w:sz w:val="26"/>
                <w:szCs w:val="26"/>
              </w:rPr>
              <w:t xml:space="preserve">-д </w:t>
            </w:r>
            <w:proofErr w:type="spellStart"/>
            <w:r w:rsidRPr="00A410DF">
              <w:rPr>
                <w:color w:val="000000"/>
                <w:sz w:val="26"/>
                <w:szCs w:val="26"/>
              </w:rPr>
              <w:t>Донелайтиса</w:t>
            </w:r>
            <w:proofErr w:type="spellEnd"/>
            <w:r w:rsidRPr="00A410DF">
              <w:rPr>
                <w:color w:val="000000"/>
                <w:sz w:val="26"/>
                <w:szCs w:val="26"/>
              </w:rPr>
              <w:t>, д. 30</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48"/>
              <w:jc w:val="center"/>
              <w:rPr>
                <w:sz w:val="28"/>
                <w:szCs w:val="20"/>
              </w:rPr>
            </w:pPr>
            <w:r w:rsidRPr="00A410DF">
              <w:rPr>
                <w:color w:val="000000"/>
                <w:sz w:val="26"/>
                <w:szCs w:val="26"/>
              </w:rPr>
              <w:t>Скамейка «Бульвар»</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3</w:t>
            </w:r>
          </w:p>
        </w:tc>
        <w:tc>
          <w:tcPr>
            <w:tcW w:w="708" w:type="dxa"/>
            <w:vMerge/>
            <w:tcBorders>
              <w:left w:val="single" w:sz="4"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66"/>
          <w:jc w:val="center"/>
        </w:trPr>
        <w:tc>
          <w:tcPr>
            <w:tcW w:w="588" w:type="dxa"/>
            <w:tcBorders>
              <w:top w:val="nil"/>
              <w:left w:val="single" w:sz="8" w:space="0" w:color="auto"/>
              <w:bottom w:val="single" w:sz="8" w:space="0" w:color="000000"/>
              <w:right w:val="single" w:sz="8" w:space="0" w:color="auto"/>
            </w:tcBorders>
            <w:vAlign w:val="center"/>
          </w:tcPr>
          <w:p w:rsidR="00A410DF" w:rsidRPr="00A410DF" w:rsidRDefault="00A410DF" w:rsidP="00A410DF">
            <w:pPr>
              <w:jc w:val="center"/>
              <w:rPr>
                <w:color w:val="000000"/>
                <w:sz w:val="26"/>
                <w:szCs w:val="26"/>
              </w:rPr>
            </w:pPr>
            <w:r w:rsidRPr="00A410DF">
              <w:rPr>
                <w:color w:val="000000"/>
                <w:sz w:val="26"/>
                <w:szCs w:val="26"/>
              </w:rPr>
              <w:t>32</w:t>
            </w:r>
          </w:p>
        </w:tc>
        <w:tc>
          <w:tcPr>
            <w:tcW w:w="5082" w:type="dxa"/>
            <w:tcBorders>
              <w:top w:val="nil"/>
              <w:left w:val="single" w:sz="8" w:space="0" w:color="auto"/>
              <w:bottom w:val="single" w:sz="8" w:space="0" w:color="000000"/>
              <w:right w:val="single" w:sz="8" w:space="0" w:color="auto"/>
            </w:tcBorders>
            <w:vAlign w:val="center"/>
          </w:tcPr>
          <w:p w:rsidR="00A410DF" w:rsidRPr="00A410DF" w:rsidRDefault="00A410DF" w:rsidP="00A410DF">
            <w:pPr>
              <w:rPr>
                <w:color w:val="000000"/>
                <w:sz w:val="26"/>
                <w:szCs w:val="26"/>
              </w:rPr>
            </w:pPr>
            <w:proofErr w:type="spellStart"/>
            <w:r w:rsidRPr="00A410DF">
              <w:rPr>
                <w:color w:val="000000"/>
                <w:sz w:val="26"/>
                <w:szCs w:val="26"/>
              </w:rPr>
              <w:t>пр</w:t>
            </w:r>
            <w:proofErr w:type="spellEnd"/>
            <w:r w:rsidRPr="00A410DF">
              <w:rPr>
                <w:color w:val="000000"/>
                <w:sz w:val="26"/>
                <w:szCs w:val="26"/>
              </w:rPr>
              <w:t xml:space="preserve">-д </w:t>
            </w:r>
            <w:proofErr w:type="spellStart"/>
            <w:r w:rsidRPr="00A410DF">
              <w:rPr>
                <w:color w:val="000000"/>
                <w:sz w:val="26"/>
                <w:szCs w:val="26"/>
              </w:rPr>
              <w:t>Донелайтиса</w:t>
            </w:r>
            <w:proofErr w:type="spellEnd"/>
            <w:r w:rsidRPr="00A410DF">
              <w:rPr>
                <w:color w:val="000000"/>
                <w:sz w:val="26"/>
                <w:szCs w:val="26"/>
              </w:rPr>
              <w:t>, д. 36</w:t>
            </w:r>
          </w:p>
        </w:tc>
        <w:tc>
          <w:tcPr>
            <w:tcW w:w="2486" w:type="dxa"/>
            <w:tcBorders>
              <w:top w:val="single" w:sz="4" w:space="0" w:color="auto"/>
              <w:left w:val="single" w:sz="8" w:space="0" w:color="auto"/>
              <w:bottom w:val="single" w:sz="4" w:space="0" w:color="auto"/>
              <w:right w:val="single" w:sz="4" w:space="0" w:color="auto"/>
            </w:tcBorders>
          </w:tcPr>
          <w:p w:rsidR="00A410DF" w:rsidRPr="00A410DF" w:rsidRDefault="00A410DF" w:rsidP="00A410DF">
            <w:pPr>
              <w:ind w:left="-130" w:right="-148"/>
              <w:jc w:val="center"/>
              <w:rPr>
                <w:sz w:val="28"/>
                <w:szCs w:val="20"/>
              </w:rPr>
            </w:pPr>
            <w:r w:rsidRPr="00A410DF">
              <w:rPr>
                <w:color w:val="000000"/>
                <w:sz w:val="26"/>
                <w:szCs w:val="26"/>
              </w:rPr>
              <w:t>Скамейка «Бульвар»</w:t>
            </w:r>
          </w:p>
        </w:tc>
        <w:tc>
          <w:tcPr>
            <w:tcW w:w="1378" w:type="dxa"/>
            <w:tcBorders>
              <w:top w:val="single" w:sz="4" w:space="0" w:color="auto"/>
              <w:left w:val="single" w:sz="4" w:space="0" w:color="auto"/>
              <w:bottom w:val="single" w:sz="4" w:space="0" w:color="auto"/>
              <w:right w:val="single" w:sz="4" w:space="0" w:color="auto"/>
            </w:tcBorders>
          </w:tcPr>
          <w:p w:rsidR="00A410DF" w:rsidRPr="00A410DF" w:rsidRDefault="00A410DF" w:rsidP="00A410DF">
            <w:pPr>
              <w:jc w:val="center"/>
              <w:rPr>
                <w:sz w:val="28"/>
                <w:szCs w:val="20"/>
              </w:rPr>
            </w:pPr>
            <w:r w:rsidRPr="00A410DF">
              <w:rPr>
                <w:color w:val="000000"/>
                <w:sz w:val="26"/>
                <w:szCs w:val="26"/>
              </w:rPr>
              <w:t>шт.</w:t>
            </w:r>
          </w:p>
        </w:tc>
        <w:tc>
          <w:tcPr>
            <w:tcW w:w="1067" w:type="dxa"/>
            <w:tcBorders>
              <w:top w:val="single" w:sz="4" w:space="0" w:color="auto"/>
              <w:left w:val="single" w:sz="4" w:space="0" w:color="auto"/>
              <w:bottom w:val="single" w:sz="4" w:space="0" w:color="auto"/>
              <w:right w:val="single" w:sz="8" w:space="0" w:color="auto"/>
            </w:tcBorders>
            <w:vAlign w:val="center"/>
          </w:tcPr>
          <w:p w:rsidR="00A410DF" w:rsidRPr="00A410DF" w:rsidRDefault="00A410DF" w:rsidP="00A410DF">
            <w:pPr>
              <w:ind w:left="18" w:right="-88"/>
              <w:jc w:val="center"/>
              <w:rPr>
                <w:color w:val="000000"/>
                <w:sz w:val="26"/>
                <w:szCs w:val="26"/>
              </w:rPr>
            </w:pPr>
            <w:r w:rsidRPr="00A410DF">
              <w:rPr>
                <w:color w:val="000000"/>
                <w:sz w:val="26"/>
                <w:szCs w:val="26"/>
              </w:rPr>
              <w:t>7</w:t>
            </w:r>
          </w:p>
        </w:tc>
        <w:tc>
          <w:tcPr>
            <w:tcW w:w="708" w:type="dxa"/>
            <w:vMerge/>
            <w:tcBorders>
              <w:left w:val="single" w:sz="4" w:space="0" w:color="auto"/>
              <w:bottom w:val="single" w:sz="8" w:space="0" w:color="auto"/>
              <w:right w:val="single" w:sz="8" w:space="0" w:color="auto"/>
            </w:tcBorders>
            <w:shd w:val="clear" w:color="auto" w:fill="auto"/>
            <w:vAlign w:val="center"/>
          </w:tcPr>
          <w:p w:rsidR="00A410DF" w:rsidRPr="00A410DF" w:rsidRDefault="00A410DF" w:rsidP="00A410DF">
            <w:pPr>
              <w:rPr>
                <w:b/>
                <w:bCs/>
                <w:color w:val="000000"/>
                <w:sz w:val="26"/>
                <w:szCs w:val="26"/>
              </w:rPr>
            </w:pPr>
          </w:p>
        </w:tc>
      </w:tr>
      <w:tr w:rsidR="00A410DF" w:rsidRPr="00A410DF" w:rsidTr="0012221A">
        <w:trPr>
          <w:trHeight w:val="212"/>
          <w:jc w:val="center"/>
        </w:trPr>
        <w:tc>
          <w:tcPr>
            <w:tcW w:w="10601"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410DF" w:rsidRPr="00A410DF" w:rsidRDefault="00A410DF" w:rsidP="00A410DF">
            <w:pPr>
              <w:jc w:val="center"/>
              <w:rPr>
                <w:b/>
                <w:bCs/>
                <w:color w:val="000000"/>
                <w:sz w:val="26"/>
                <w:szCs w:val="26"/>
              </w:rPr>
            </w:pPr>
            <w:r w:rsidRPr="00A410DF">
              <w:rPr>
                <w:b/>
                <w:bCs/>
                <w:color w:val="000000"/>
                <w:sz w:val="26"/>
                <w:szCs w:val="26"/>
              </w:rPr>
              <w:t>ИТОГО:</w:t>
            </w: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tcPr>
          <w:p w:rsidR="00A410DF" w:rsidRPr="00A410DF" w:rsidRDefault="00A410DF" w:rsidP="00A410DF">
            <w:pPr>
              <w:jc w:val="center"/>
              <w:rPr>
                <w:b/>
                <w:bCs/>
                <w:color w:val="000000"/>
                <w:sz w:val="26"/>
                <w:szCs w:val="26"/>
              </w:rPr>
            </w:pPr>
            <w:r w:rsidRPr="00A410DF">
              <w:rPr>
                <w:b/>
                <w:bCs/>
                <w:color w:val="000000"/>
                <w:sz w:val="26"/>
                <w:szCs w:val="26"/>
              </w:rPr>
              <w:t>583 831,12</w:t>
            </w:r>
          </w:p>
        </w:tc>
      </w:tr>
    </w:tbl>
    <w:p w:rsidR="00E65A31" w:rsidRPr="00E65A31" w:rsidRDefault="00E65A31" w:rsidP="00F16048">
      <w:pPr>
        <w:autoSpaceDE w:val="0"/>
        <w:autoSpaceDN w:val="0"/>
        <w:adjustRightInd w:val="0"/>
        <w:jc w:val="center"/>
        <w:rPr>
          <w:sz w:val="28"/>
          <w:szCs w:val="28"/>
        </w:rPr>
      </w:pPr>
    </w:p>
    <w:sectPr w:rsidR="00E65A31" w:rsidRPr="00E65A31" w:rsidSect="00A410DF">
      <w:pgSz w:w="11906" w:h="16838"/>
      <w:pgMar w:top="907" w:right="244" w:bottom="426"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D5" w:rsidRDefault="002D07D5" w:rsidP="00E3518A">
      <w:r>
        <w:separator/>
      </w:r>
    </w:p>
  </w:endnote>
  <w:endnote w:type="continuationSeparator" w:id="0">
    <w:p w:rsidR="002D07D5" w:rsidRDefault="002D07D5" w:rsidP="00E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D5" w:rsidRDefault="002D07D5" w:rsidP="00E3518A">
      <w:r>
        <w:separator/>
      </w:r>
    </w:p>
  </w:footnote>
  <w:footnote w:type="continuationSeparator" w:id="0">
    <w:p w:rsidR="002D07D5" w:rsidRDefault="002D07D5" w:rsidP="00E3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1A" w:rsidRDefault="0012221A">
    <w:pPr>
      <w:pStyle w:val="a3"/>
      <w:jc w:val="center"/>
    </w:pPr>
    <w:r>
      <w:fldChar w:fldCharType="begin"/>
    </w:r>
    <w:r>
      <w:instrText xml:space="preserve"> PAGE   \* MERGEFORMAT </w:instrText>
    </w:r>
    <w:r>
      <w:fldChar w:fldCharType="separate"/>
    </w:r>
    <w:r w:rsidR="00F01305">
      <w:rPr>
        <w:noProof/>
      </w:rPr>
      <w:t>5</w:t>
    </w:r>
    <w:r>
      <w:fldChar w:fldCharType="end"/>
    </w:r>
  </w:p>
  <w:p w:rsidR="0012221A" w:rsidRDefault="001222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F3E"/>
    <w:multiLevelType w:val="hybridMultilevel"/>
    <w:tmpl w:val="92544090"/>
    <w:lvl w:ilvl="0" w:tplc="1FB6F2F0">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544F70"/>
    <w:multiLevelType w:val="hybridMultilevel"/>
    <w:tmpl w:val="CAE0842E"/>
    <w:lvl w:ilvl="0" w:tplc="DE9C85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E77316"/>
    <w:multiLevelType w:val="hybridMultilevel"/>
    <w:tmpl w:val="6A7234D8"/>
    <w:lvl w:ilvl="0" w:tplc="581EF0D2">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AD64960"/>
    <w:multiLevelType w:val="hybridMultilevel"/>
    <w:tmpl w:val="B9127FA2"/>
    <w:lvl w:ilvl="0" w:tplc="0419000F">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DF7B16"/>
    <w:multiLevelType w:val="hybridMultilevel"/>
    <w:tmpl w:val="B8260556"/>
    <w:lvl w:ilvl="0" w:tplc="4912C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ED622E"/>
    <w:multiLevelType w:val="hybridMultilevel"/>
    <w:tmpl w:val="803AC990"/>
    <w:lvl w:ilvl="0" w:tplc="4DB69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DE2BC8"/>
    <w:multiLevelType w:val="hybridMultilevel"/>
    <w:tmpl w:val="93C678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7510613"/>
    <w:multiLevelType w:val="multilevel"/>
    <w:tmpl w:val="824C12D2"/>
    <w:lvl w:ilvl="0">
      <w:start w:val="1"/>
      <w:numFmt w:val="decimal"/>
      <w:lvlText w:val="%1."/>
      <w:lvlJc w:val="left"/>
      <w:pPr>
        <w:ind w:left="675" w:hanging="675"/>
      </w:pPr>
      <w:rPr>
        <w:rFonts w:hint="default"/>
      </w:rPr>
    </w:lvl>
    <w:lvl w:ilvl="1">
      <w:start w:val="1"/>
      <w:numFmt w:val="decimal"/>
      <w:lvlText w:val="%1.%2."/>
      <w:lvlJc w:val="left"/>
      <w:pPr>
        <w:ind w:left="31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8B27DF"/>
    <w:multiLevelType w:val="multilevel"/>
    <w:tmpl w:val="DF9CE0D8"/>
    <w:lvl w:ilvl="0">
      <w:start w:val="1"/>
      <w:numFmt w:val="decimal"/>
      <w:lvlText w:val="%1."/>
      <w:lvlJc w:val="left"/>
      <w:pPr>
        <w:tabs>
          <w:tab w:val="num" w:pos="675"/>
        </w:tabs>
        <w:ind w:left="67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27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355" w:hanging="2160"/>
      </w:pPr>
      <w:rPr>
        <w:rFonts w:hint="default"/>
      </w:rPr>
    </w:lvl>
  </w:abstractNum>
  <w:abstractNum w:abstractNumId="9" w15:restartNumberingAfterBreak="0">
    <w:nsid w:val="28EC2E07"/>
    <w:multiLevelType w:val="hybridMultilevel"/>
    <w:tmpl w:val="425AE08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354"/>
    <w:multiLevelType w:val="hybridMultilevel"/>
    <w:tmpl w:val="A95E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D0CBD"/>
    <w:multiLevelType w:val="hybridMultilevel"/>
    <w:tmpl w:val="7ECCCB3E"/>
    <w:lvl w:ilvl="0" w:tplc="3662C1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F3121D9"/>
    <w:multiLevelType w:val="hybridMultilevel"/>
    <w:tmpl w:val="C26C3E1C"/>
    <w:lvl w:ilvl="0" w:tplc="CF5A5B88">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E3F6A"/>
    <w:multiLevelType w:val="hybridMultilevel"/>
    <w:tmpl w:val="DBB2ED7C"/>
    <w:lvl w:ilvl="0" w:tplc="D158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034675"/>
    <w:multiLevelType w:val="hybridMultilevel"/>
    <w:tmpl w:val="C562E590"/>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3D52BB2"/>
    <w:multiLevelType w:val="hybridMultilevel"/>
    <w:tmpl w:val="CC66E9B8"/>
    <w:lvl w:ilvl="0" w:tplc="FB360860">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8A5897"/>
    <w:multiLevelType w:val="hybridMultilevel"/>
    <w:tmpl w:val="835CF8C8"/>
    <w:lvl w:ilvl="0" w:tplc="26DAE5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0B77CD"/>
    <w:multiLevelType w:val="hybridMultilevel"/>
    <w:tmpl w:val="B63E15D2"/>
    <w:lvl w:ilvl="0" w:tplc="C16007C0">
      <w:start w:val="1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415064C6"/>
    <w:multiLevelType w:val="hybridMultilevel"/>
    <w:tmpl w:val="DE38A7CA"/>
    <w:lvl w:ilvl="0" w:tplc="0592FDE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AE6373"/>
    <w:multiLevelType w:val="hybridMultilevel"/>
    <w:tmpl w:val="947A7814"/>
    <w:lvl w:ilvl="0" w:tplc="B37C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4926F5"/>
    <w:multiLevelType w:val="hybridMultilevel"/>
    <w:tmpl w:val="1B2CE75E"/>
    <w:lvl w:ilvl="0" w:tplc="7D467E46">
      <w:start w:val="1"/>
      <w:numFmt w:val="decimal"/>
      <w:lvlText w:val="%1."/>
      <w:lvlJc w:val="left"/>
      <w:pPr>
        <w:tabs>
          <w:tab w:val="num" w:pos="1353"/>
        </w:tabs>
        <w:ind w:left="1353" w:hanging="360"/>
      </w:pPr>
      <w:rPr>
        <w:rFonts w:ascii="Times New Roman" w:eastAsia="Times New Roman" w:hAnsi="Times New Roman" w:cs="Times New Roman"/>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1" w15:restartNumberingAfterBreak="0">
    <w:nsid w:val="4A3105EA"/>
    <w:multiLevelType w:val="hybridMultilevel"/>
    <w:tmpl w:val="E1565266"/>
    <w:lvl w:ilvl="0" w:tplc="58A29EEA">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E1A1107"/>
    <w:multiLevelType w:val="hybridMultilevel"/>
    <w:tmpl w:val="C0CE30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E5D1C92"/>
    <w:multiLevelType w:val="hybridMultilevel"/>
    <w:tmpl w:val="93EE7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C4954"/>
    <w:multiLevelType w:val="hybridMultilevel"/>
    <w:tmpl w:val="C51EAE62"/>
    <w:lvl w:ilvl="0" w:tplc="923483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1172B7"/>
    <w:multiLevelType w:val="hybridMultilevel"/>
    <w:tmpl w:val="CC00BA72"/>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F1088E"/>
    <w:multiLevelType w:val="hybridMultilevel"/>
    <w:tmpl w:val="B8529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77E3ECC"/>
    <w:multiLevelType w:val="hybridMultilevel"/>
    <w:tmpl w:val="2B06F746"/>
    <w:lvl w:ilvl="0" w:tplc="A52AC61E">
      <w:start w:val="1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A8274EE"/>
    <w:multiLevelType w:val="hybridMultilevel"/>
    <w:tmpl w:val="DC7C01D4"/>
    <w:lvl w:ilvl="0" w:tplc="11F8CC0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B0602B"/>
    <w:multiLevelType w:val="hybridMultilevel"/>
    <w:tmpl w:val="A8D6C87C"/>
    <w:lvl w:ilvl="0" w:tplc="668094B0">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312037"/>
    <w:multiLevelType w:val="hybridMultilevel"/>
    <w:tmpl w:val="837A406A"/>
    <w:lvl w:ilvl="0" w:tplc="B19AF39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40E3DCF"/>
    <w:multiLevelType w:val="multilevel"/>
    <w:tmpl w:val="E036196A"/>
    <w:lvl w:ilvl="0">
      <w:start w:val="1"/>
      <w:numFmt w:val="decimal"/>
      <w:lvlText w:val="%1."/>
      <w:lvlJc w:val="left"/>
      <w:pPr>
        <w:ind w:left="5111"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2451D3"/>
    <w:multiLevelType w:val="hybridMultilevel"/>
    <w:tmpl w:val="AA40F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7562713"/>
    <w:multiLevelType w:val="hybridMultilevel"/>
    <w:tmpl w:val="1CB810B4"/>
    <w:lvl w:ilvl="0" w:tplc="2B663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6555C4"/>
    <w:multiLevelType w:val="hybridMultilevel"/>
    <w:tmpl w:val="47889B90"/>
    <w:lvl w:ilvl="0" w:tplc="25AED9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68776870"/>
    <w:multiLevelType w:val="hybridMultilevel"/>
    <w:tmpl w:val="C562E5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B2BE4"/>
    <w:multiLevelType w:val="hybridMultilevel"/>
    <w:tmpl w:val="A03C91D2"/>
    <w:lvl w:ilvl="0" w:tplc="65D0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330A2C"/>
    <w:multiLevelType w:val="hybridMultilevel"/>
    <w:tmpl w:val="A22ACC30"/>
    <w:lvl w:ilvl="0" w:tplc="17A2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4C5C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BE3FE8"/>
    <w:multiLevelType w:val="hybridMultilevel"/>
    <w:tmpl w:val="B29477D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4BA669A"/>
    <w:multiLevelType w:val="hybridMultilevel"/>
    <w:tmpl w:val="BF50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D2438C"/>
    <w:multiLevelType w:val="hybridMultilevel"/>
    <w:tmpl w:val="2764B422"/>
    <w:lvl w:ilvl="0" w:tplc="B394BC2A">
      <w:start w:val="1"/>
      <w:numFmt w:val="decimal"/>
      <w:suff w:val="nothing"/>
      <w:lvlText w:val="%1."/>
      <w:lvlJc w:val="left"/>
      <w:pPr>
        <w:ind w:left="568"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D31BCA"/>
    <w:multiLevelType w:val="hybridMultilevel"/>
    <w:tmpl w:val="A10C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5203B6"/>
    <w:multiLevelType w:val="hybridMultilevel"/>
    <w:tmpl w:val="81BC8208"/>
    <w:lvl w:ilvl="0" w:tplc="DE56205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2475A3"/>
    <w:multiLevelType w:val="hybridMultilevel"/>
    <w:tmpl w:val="B2029168"/>
    <w:lvl w:ilvl="0" w:tplc="450E778C">
      <w:start w:val="15"/>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4F4BD5"/>
    <w:multiLevelType w:val="hybridMultilevel"/>
    <w:tmpl w:val="D1E27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45"/>
  </w:num>
  <w:num w:numId="3">
    <w:abstractNumId w:val="26"/>
  </w:num>
  <w:num w:numId="4">
    <w:abstractNumId w:val="19"/>
  </w:num>
  <w:num w:numId="5">
    <w:abstractNumId w:val="10"/>
  </w:num>
  <w:num w:numId="6">
    <w:abstractNumId w:val="15"/>
  </w:num>
  <w:num w:numId="7">
    <w:abstractNumId w:val="16"/>
  </w:num>
  <w:num w:numId="8">
    <w:abstractNumId w:val="37"/>
  </w:num>
  <w:num w:numId="9">
    <w:abstractNumId w:val="5"/>
  </w:num>
  <w:num w:numId="10">
    <w:abstractNumId w:val="23"/>
  </w:num>
  <w:num w:numId="11">
    <w:abstractNumId w:val="33"/>
  </w:num>
  <w:num w:numId="12">
    <w:abstractNumId w:val="36"/>
  </w:num>
  <w:num w:numId="13">
    <w:abstractNumId w:val="13"/>
  </w:num>
  <w:num w:numId="14">
    <w:abstractNumId w:val="1"/>
  </w:num>
  <w:num w:numId="15">
    <w:abstractNumId w:val="18"/>
  </w:num>
  <w:num w:numId="16">
    <w:abstractNumId w:val="43"/>
  </w:num>
  <w:num w:numId="17">
    <w:abstractNumId w:val="28"/>
  </w:num>
  <w:num w:numId="18">
    <w:abstractNumId w:val="12"/>
  </w:num>
  <w:num w:numId="19">
    <w:abstractNumId w:val="29"/>
  </w:num>
  <w:num w:numId="20">
    <w:abstractNumId w:val="44"/>
  </w:num>
  <w:num w:numId="21">
    <w:abstractNumId w:val="0"/>
  </w:num>
  <w:num w:numId="22">
    <w:abstractNumId w:val="2"/>
  </w:num>
  <w:num w:numId="23">
    <w:abstractNumId w:val="21"/>
  </w:num>
  <w:num w:numId="24">
    <w:abstractNumId w:val="42"/>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41"/>
  </w:num>
  <w:num w:numId="30">
    <w:abstractNumId w:val="3"/>
  </w:num>
  <w:num w:numId="31">
    <w:abstractNumId w:val="8"/>
  </w:num>
  <w:num w:numId="32">
    <w:abstractNumId w:val="24"/>
  </w:num>
  <w:num w:numId="33">
    <w:abstractNumId w:val="4"/>
  </w:num>
  <w:num w:numId="34">
    <w:abstractNumId w:val="27"/>
  </w:num>
  <w:num w:numId="35">
    <w:abstractNumId w:val="11"/>
  </w:num>
  <w:num w:numId="36">
    <w:abstractNumId w:val="17"/>
  </w:num>
  <w:num w:numId="37">
    <w:abstractNumId w:val="34"/>
  </w:num>
  <w:num w:numId="38">
    <w:abstractNumId w:val="31"/>
  </w:num>
  <w:num w:numId="39">
    <w:abstractNumId w:val="7"/>
  </w:num>
  <w:num w:numId="40">
    <w:abstractNumId w:val="25"/>
  </w:num>
  <w:num w:numId="41">
    <w:abstractNumId w:val="32"/>
  </w:num>
  <w:num w:numId="42">
    <w:abstractNumId w:val="39"/>
  </w:num>
  <w:num w:numId="43">
    <w:abstractNumId w:val="6"/>
  </w:num>
  <w:num w:numId="44">
    <w:abstractNumId w:val="22"/>
  </w:num>
  <w:num w:numId="45">
    <w:abstractNumId w:val="40"/>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2"/>
    <w:rsid w:val="0000117E"/>
    <w:rsid w:val="0000182D"/>
    <w:rsid w:val="00001A6E"/>
    <w:rsid w:val="000051E2"/>
    <w:rsid w:val="00005561"/>
    <w:rsid w:val="000055BC"/>
    <w:rsid w:val="00007B1E"/>
    <w:rsid w:val="000105A7"/>
    <w:rsid w:val="00016DC7"/>
    <w:rsid w:val="00024026"/>
    <w:rsid w:val="000244DE"/>
    <w:rsid w:val="00025547"/>
    <w:rsid w:val="000261AF"/>
    <w:rsid w:val="00026634"/>
    <w:rsid w:val="00031E25"/>
    <w:rsid w:val="00031EA4"/>
    <w:rsid w:val="00033CED"/>
    <w:rsid w:val="0004091D"/>
    <w:rsid w:val="00045744"/>
    <w:rsid w:val="000603A3"/>
    <w:rsid w:val="00064304"/>
    <w:rsid w:val="00067C08"/>
    <w:rsid w:val="00072A29"/>
    <w:rsid w:val="000732A1"/>
    <w:rsid w:val="0007429B"/>
    <w:rsid w:val="0007451D"/>
    <w:rsid w:val="00080CBB"/>
    <w:rsid w:val="000C20CC"/>
    <w:rsid w:val="000C3FAE"/>
    <w:rsid w:val="000C60A6"/>
    <w:rsid w:val="000C7706"/>
    <w:rsid w:val="000C7EC0"/>
    <w:rsid w:val="000D111A"/>
    <w:rsid w:val="000D178D"/>
    <w:rsid w:val="000D3CC9"/>
    <w:rsid w:val="000D4370"/>
    <w:rsid w:val="000D7EC1"/>
    <w:rsid w:val="000E562D"/>
    <w:rsid w:val="000E601A"/>
    <w:rsid w:val="000E6592"/>
    <w:rsid w:val="000F03C2"/>
    <w:rsid w:val="000F1FCC"/>
    <w:rsid w:val="000F2D12"/>
    <w:rsid w:val="000F4389"/>
    <w:rsid w:val="000F799E"/>
    <w:rsid w:val="000F7BDB"/>
    <w:rsid w:val="000F7DE1"/>
    <w:rsid w:val="00110D18"/>
    <w:rsid w:val="00112D59"/>
    <w:rsid w:val="0012136A"/>
    <w:rsid w:val="0012221A"/>
    <w:rsid w:val="00132D01"/>
    <w:rsid w:val="00133300"/>
    <w:rsid w:val="0013748A"/>
    <w:rsid w:val="00140608"/>
    <w:rsid w:val="001444BA"/>
    <w:rsid w:val="001508D7"/>
    <w:rsid w:val="001526CD"/>
    <w:rsid w:val="001554C7"/>
    <w:rsid w:val="001565FF"/>
    <w:rsid w:val="00156DEC"/>
    <w:rsid w:val="0017255B"/>
    <w:rsid w:val="00175F14"/>
    <w:rsid w:val="00184A0A"/>
    <w:rsid w:val="00187D8D"/>
    <w:rsid w:val="001909FF"/>
    <w:rsid w:val="00190EF9"/>
    <w:rsid w:val="001910AF"/>
    <w:rsid w:val="00194A40"/>
    <w:rsid w:val="001A2DD5"/>
    <w:rsid w:val="001A6C54"/>
    <w:rsid w:val="001A74E1"/>
    <w:rsid w:val="001A7E4A"/>
    <w:rsid w:val="001B0F36"/>
    <w:rsid w:val="001B2D67"/>
    <w:rsid w:val="001B5A8D"/>
    <w:rsid w:val="001C0EF5"/>
    <w:rsid w:val="001C202A"/>
    <w:rsid w:val="001C25C4"/>
    <w:rsid w:val="001C7D15"/>
    <w:rsid w:val="001D5004"/>
    <w:rsid w:val="001E35A4"/>
    <w:rsid w:val="001F4865"/>
    <w:rsid w:val="001F74C9"/>
    <w:rsid w:val="00202AE0"/>
    <w:rsid w:val="00203514"/>
    <w:rsid w:val="002062F5"/>
    <w:rsid w:val="00212C8D"/>
    <w:rsid w:val="00217AF6"/>
    <w:rsid w:val="002226A2"/>
    <w:rsid w:val="00224D2F"/>
    <w:rsid w:val="002306F3"/>
    <w:rsid w:val="0023234E"/>
    <w:rsid w:val="0023321A"/>
    <w:rsid w:val="002537B8"/>
    <w:rsid w:val="00254F31"/>
    <w:rsid w:val="00260628"/>
    <w:rsid w:val="0026243E"/>
    <w:rsid w:val="00262D69"/>
    <w:rsid w:val="0026493F"/>
    <w:rsid w:val="0027372E"/>
    <w:rsid w:val="00280220"/>
    <w:rsid w:val="00283349"/>
    <w:rsid w:val="0029674C"/>
    <w:rsid w:val="002A051D"/>
    <w:rsid w:val="002A0623"/>
    <w:rsid w:val="002A33BA"/>
    <w:rsid w:val="002B694F"/>
    <w:rsid w:val="002C4549"/>
    <w:rsid w:val="002C4C21"/>
    <w:rsid w:val="002C6F3D"/>
    <w:rsid w:val="002D07D5"/>
    <w:rsid w:val="002D72C2"/>
    <w:rsid w:val="002E69FA"/>
    <w:rsid w:val="002F684D"/>
    <w:rsid w:val="00300547"/>
    <w:rsid w:val="00300724"/>
    <w:rsid w:val="003027EC"/>
    <w:rsid w:val="00303286"/>
    <w:rsid w:val="0030648A"/>
    <w:rsid w:val="0031226E"/>
    <w:rsid w:val="00313D26"/>
    <w:rsid w:val="003308F7"/>
    <w:rsid w:val="00333533"/>
    <w:rsid w:val="00342C7B"/>
    <w:rsid w:val="00353476"/>
    <w:rsid w:val="00353AC8"/>
    <w:rsid w:val="00355F25"/>
    <w:rsid w:val="00360B63"/>
    <w:rsid w:val="003657D2"/>
    <w:rsid w:val="00367770"/>
    <w:rsid w:val="003717B5"/>
    <w:rsid w:val="00373999"/>
    <w:rsid w:val="00393F1F"/>
    <w:rsid w:val="003A089A"/>
    <w:rsid w:val="003A1D2C"/>
    <w:rsid w:val="003A5641"/>
    <w:rsid w:val="003B007F"/>
    <w:rsid w:val="003B5150"/>
    <w:rsid w:val="003B5177"/>
    <w:rsid w:val="003C7978"/>
    <w:rsid w:val="003D40AA"/>
    <w:rsid w:val="003E76EF"/>
    <w:rsid w:val="003E7D2A"/>
    <w:rsid w:val="003F0701"/>
    <w:rsid w:val="00410FBE"/>
    <w:rsid w:val="00414B9F"/>
    <w:rsid w:val="0041504A"/>
    <w:rsid w:val="00420640"/>
    <w:rsid w:val="00423976"/>
    <w:rsid w:val="00432C31"/>
    <w:rsid w:val="00436E6B"/>
    <w:rsid w:val="00444136"/>
    <w:rsid w:val="0045348F"/>
    <w:rsid w:val="00463485"/>
    <w:rsid w:val="00463AF3"/>
    <w:rsid w:val="004733B9"/>
    <w:rsid w:val="00474B76"/>
    <w:rsid w:val="00474B95"/>
    <w:rsid w:val="00474FEF"/>
    <w:rsid w:val="00475AFA"/>
    <w:rsid w:val="00475EE3"/>
    <w:rsid w:val="00477078"/>
    <w:rsid w:val="00477902"/>
    <w:rsid w:val="00484418"/>
    <w:rsid w:val="00487A04"/>
    <w:rsid w:val="00491FA6"/>
    <w:rsid w:val="0049456A"/>
    <w:rsid w:val="00495579"/>
    <w:rsid w:val="004A22CD"/>
    <w:rsid w:val="004A6902"/>
    <w:rsid w:val="004B5A65"/>
    <w:rsid w:val="004C2512"/>
    <w:rsid w:val="004C455F"/>
    <w:rsid w:val="004D2ECE"/>
    <w:rsid w:val="004E1794"/>
    <w:rsid w:val="004E59F2"/>
    <w:rsid w:val="004E5F87"/>
    <w:rsid w:val="004E7DE9"/>
    <w:rsid w:val="004F031A"/>
    <w:rsid w:val="004F3246"/>
    <w:rsid w:val="00510C30"/>
    <w:rsid w:val="005200B3"/>
    <w:rsid w:val="00521552"/>
    <w:rsid w:val="00522416"/>
    <w:rsid w:val="00522EDB"/>
    <w:rsid w:val="00524A38"/>
    <w:rsid w:val="00525638"/>
    <w:rsid w:val="005300D4"/>
    <w:rsid w:val="00540B59"/>
    <w:rsid w:val="00541045"/>
    <w:rsid w:val="00542A86"/>
    <w:rsid w:val="005432BA"/>
    <w:rsid w:val="0054681A"/>
    <w:rsid w:val="005532D7"/>
    <w:rsid w:val="00553476"/>
    <w:rsid w:val="00560CB9"/>
    <w:rsid w:val="005663C6"/>
    <w:rsid w:val="00566BAD"/>
    <w:rsid w:val="0057495B"/>
    <w:rsid w:val="00583F43"/>
    <w:rsid w:val="00584F18"/>
    <w:rsid w:val="005920A4"/>
    <w:rsid w:val="005920E4"/>
    <w:rsid w:val="005964F5"/>
    <w:rsid w:val="005A4BCF"/>
    <w:rsid w:val="005A55B6"/>
    <w:rsid w:val="005A649D"/>
    <w:rsid w:val="005B13F0"/>
    <w:rsid w:val="005B4F4D"/>
    <w:rsid w:val="005B6972"/>
    <w:rsid w:val="005C24BC"/>
    <w:rsid w:val="005C37A0"/>
    <w:rsid w:val="005D0EDC"/>
    <w:rsid w:val="005E0C9F"/>
    <w:rsid w:val="005E0E0B"/>
    <w:rsid w:val="005E1D46"/>
    <w:rsid w:val="005E427B"/>
    <w:rsid w:val="005E7DB3"/>
    <w:rsid w:val="005F0964"/>
    <w:rsid w:val="005F1BB9"/>
    <w:rsid w:val="006021BA"/>
    <w:rsid w:val="00613A84"/>
    <w:rsid w:val="006174C1"/>
    <w:rsid w:val="006216B3"/>
    <w:rsid w:val="006244AD"/>
    <w:rsid w:val="006304E8"/>
    <w:rsid w:val="00632334"/>
    <w:rsid w:val="00632A4F"/>
    <w:rsid w:val="00634703"/>
    <w:rsid w:val="00635B69"/>
    <w:rsid w:val="00636C8E"/>
    <w:rsid w:val="006424B5"/>
    <w:rsid w:val="006504CF"/>
    <w:rsid w:val="00655402"/>
    <w:rsid w:val="00663D3D"/>
    <w:rsid w:val="006654BC"/>
    <w:rsid w:val="0067135B"/>
    <w:rsid w:val="00676C21"/>
    <w:rsid w:val="00681224"/>
    <w:rsid w:val="00683F20"/>
    <w:rsid w:val="00685D07"/>
    <w:rsid w:val="00697D52"/>
    <w:rsid w:val="006A1B5A"/>
    <w:rsid w:val="006A7525"/>
    <w:rsid w:val="006B5797"/>
    <w:rsid w:val="006B6F5F"/>
    <w:rsid w:val="006C02B8"/>
    <w:rsid w:val="006C1383"/>
    <w:rsid w:val="006C6887"/>
    <w:rsid w:val="006D3F10"/>
    <w:rsid w:val="006D5C56"/>
    <w:rsid w:val="006E0FEC"/>
    <w:rsid w:val="006E2DC5"/>
    <w:rsid w:val="006E7263"/>
    <w:rsid w:val="006F083B"/>
    <w:rsid w:val="006F7696"/>
    <w:rsid w:val="007036CC"/>
    <w:rsid w:val="0070553A"/>
    <w:rsid w:val="00707AEE"/>
    <w:rsid w:val="00707C82"/>
    <w:rsid w:val="00707CA7"/>
    <w:rsid w:val="007100E5"/>
    <w:rsid w:val="007123F2"/>
    <w:rsid w:val="007207D5"/>
    <w:rsid w:val="00722399"/>
    <w:rsid w:val="00723AB9"/>
    <w:rsid w:val="00725CA1"/>
    <w:rsid w:val="007409E6"/>
    <w:rsid w:val="00741504"/>
    <w:rsid w:val="007416F3"/>
    <w:rsid w:val="00746383"/>
    <w:rsid w:val="007524DD"/>
    <w:rsid w:val="00752643"/>
    <w:rsid w:val="0075359B"/>
    <w:rsid w:val="00753B03"/>
    <w:rsid w:val="007601A6"/>
    <w:rsid w:val="00764AFC"/>
    <w:rsid w:val="00766404"/>
    <w:rsid w:val="00767A6C"/>
    <w:rsid w:val="00767C47"/>
    <w:rsid w:val="0077355B"/>
    <w:rsid w:val="0077417B"/>
    <w:rsid w:val="00775FF4"/>
    <w:rsid w:val="00777A17"/>
    <w:rsid w:val="0078342D"/>
    <w:rsid w:val="007838AA"/>
    <w:rsid w:val="00784C9B"/>
    <w:rsid w:val="007901C1"/>
    <w:rsid w:val="007950AD"/>
    <w:rsid w:val="00795A20"/>
    <w:rsid w:val="00795F71"/>
    <w:rsid w:val="007A2EEC"/>
    <w:rsid w:val="007A4E41"/>
    <w:rsid w:val="007A7CEB"/>
    <w:rsid w:val="007B1807"/>
    <w:rsid w:val="007B30F4"/>
    <w:rsid w:val="007C1D68"/>
    <w:rsid w:val="007C3857"/>
    <w:rsid w:val="007C3BA2"/>
    <w:rsid w:val="007D21A0"/>
    <w:rsid w:val="007D6C06"/>
    <w:rsid w:val="007E040F"/>
    <w:rsid w:val="007E7748"/>
    <w:rsid w:val="007F1F95"/>
    <w:rsid w:val="007F290C"/>
    <w:rsid w:val="007F3C84"/>
    <w:rsid w:val="007F3F26"/>
    <w:rsid w:val="008068A7"/>
    <w:rsid w:val="00810C24"/>
    <w:rsid w:val="008135A3"/>
    <w:rsid w:val="00814EB2"/>
    <w:rsid w:val="00816296"/>
    <w:rsid w:val="00841C81"/>
    <w:rsid w:val="0084607C"/>
    <w:rsid w:val="00853700"/>
    <w:rsid w:val="00861B5B"/>
    <w:rsid w:val="00863B3D"/>
    <w:rsid w:val="00876BDA"/>
    <w:rsid w:val="00882E4D"/>
    <w:rsid w:val="00892F16"/>
    <w:rsid w:val="008935BC"/>
    <w:rsid w:val="00896428"/>
    <w:rsid w:val="0089669D"/>
    <w:rsid w:val="008A1448"/>
    <w:rsid w:val="008B2C9F"/>
    <w:rsid w:val="008B3474"/>
    <w:rsid w:val="008C00B6"/>
    <w:rsid w:val="008C23D9"/>
    <w:rsid w:val="008C42F2"/>
    <w:rsid w:val="008C4376"/>
    <w:rsid w:val="008C4EC7"/>
    <w:rsid w:val="008C7717"/>
    <w:rsid w:val="008D5802"/>
    <w:rsid w:val="008E0CBE"/>
    <w:rsid w:val="008E45A4"/>
    <w:rsid w:val="008E52A3"/>
    <w:rsid w:val="008F29BB"/>
    <w:rsid w:val="0090325B"/>
    <w:rsid w:val="009050BB"/>
    <w:rsid w:val="0091144C"/>
    <w:rsid w:val="00912347"/>
    <w:rsid w:val="0091766A"/>
    <w:rsid w:val="0092197F"/>
    <w:rsid w:val="009235FC"/>
    <w:rsid w:val="00926376"/>
    <w:rsid w:val="009311F6"/>
    <w:rsid w:val="00933F7E"/>
    <w:rsid w:val="00953AFC"/>
    <w:rsid w:val="009562D9"/>
    <w:rsid w:val="00956AA1"/>
    <w:rsid w:val="00960DC4"/>
    <w:rsid w:val="00965CCC"/>
    <w:rsid w:val="00967D9E"/>
    <w:rsid w:val="0097088A"/>
    <w:rsid w:val="009712A6"/>
    <w:rsid w:val="009824BB"/>
    <w:rsid w:val="00983743"/>
    <w:rsid w:val="00983D9A"/>
    <w:rsid w:val="00983F6D"/>
    <w:rsid w:val="00985B5A"/>
    <w:rsid w:val="0098792F"/>
    <w:rsid w:val="00990C63"/>
    <w:rsid w:val="009923C2"/>
    <w:rsid w:val="00992D91"/>
    <w:rsid w:val="0099405D"/>
    <w:rsid w:val="009A028F"/>
    <w:rsid w:val="009A05F6"/>
    <w:rsid w:val="009A3D92"/>
    <w:rsid w:val="009A5FB5"/>
    <w:rsid w:val="009A6998"/>
    <w:rsid w:val="009B00E1"/>
    <w:rsid w:val="009B4D27"/>
    <w:rsid w:val="009B78D6"/>
    <w:rsid w:val="009E0E7E"/>
    <w:rsid w:val="009E16F4"/>
    <w:rsid w:val="009E3A0C"/>
    <w:rsid w:val="009F425B"/>
    <w:rsid w:val="009F57AF"/>
    <w:rsid w:val="00A0166A"/>
    <w:rsid w:val="00A07CB6"/>
    <w:rsid w:val="00A12CFB"/>
    <w:rsid w:val="00A26B20"/>
    <w:rsid w:val="00A27E9F"/>
    <w:rsid w:val="00A36C69"/>
    <w:rsid w:val="00A410DF"/>
    <w:rsid w:val="00A4527C"/>
    <w:rsid w:val="00A47ED4"/>
    <w:rsid w:val="00A52998"/>
    <w:rsid w:val="00A62F33"/>
    <w:rsid w:val="00A76546"/>
    <w:rsid w:val="00A824C6"/>
    <w:rsid w:val="00A83109"/>
    <w:rsid w:val="00A85504"/>
    <w:rsid w:val="00A85FC1"/>
    <w:rsid w:val="00A86243"/>
    <w:rsid w:val="00A9001E"/>
    <w:rsid w:val="00A93377"/>
    <w:rsid w:val="00A94DCE"/>
    <w:rsid w:val="00A94EC4"/>
    <w:rsid w:val="00A962DF"/>
    <w:rsid w:val="00AA0C6B"/>
    <w:rsid w:val="00AA6172"/>
    <w:rsid w:val="00AA69FA"/>
    <w:rsid w:val="00AB363C"/>
    <w:rsid w:val="00AC2C9F"/>
    <w:rsid w:val="00AD5005"/>
    <w:rsid w:val="00AD5B2F"/>
    <w:rsid w:val="00AD796A"/>
    <w:rsid w:val="00AE1BD0"/>
    <w:rsid w:val="00AE2152"/>
    <w:rsid w:val="00AE562D"/>
    <w:rsid w:val="00AE5A4F"/>
    <w:rsid w:val="00AF4BEB"/>
    <w:rsid w:val="00AF6B59"/>
    <w:rsid w:val="00AF6D9F"/>
    <w:rsid w:val="00B0059A"/>
    <w:rsid w:val="00B055F7"/>
    <w:rsid w:val="00B0689B"/>
    <w:rsid w:val="00B07AE1"/>
    <w:rsid w:val="00B1013A"/>
    <w:rsid w:val="00B14F34"/>
    <w:rsid w:val="00B15884"/>
    <w:rsid w:val="00B213A5"/>
    <w:rsid w:val="00B220BF"/>
    <w:rsid w:val="00B23404"/>
    <w:rsid w:val="00B347A6"/>
    <w:rsid w:val="00B34D48"/>
    <w:rsid w:val="00B3561F"/>
    <w:rsid w:val="00B42150"/>
    <w:rsid w:val="00B43ACB"/>
    <w:rsid w:val="00B571AA"/>
    <w:rsid w:val="00B57C5C"/>
    <w:rsid w:val="00B57DCD"/>
    <w:rsid w:val="00B57F24"/>
    <w:rsid w:val="00B60458"/>
    <w:rsid w:val="00B60FCF"/>
    <w:rsid w:val="00B70E02"/>
    <w:rsid w:val="00B7143F"/>
    <w:rsid w:val="00B74814"/>
    <w:rsid w:val="00B74B10"/>
    <w:rsid w:val="00B83D8E"/>
    <w:rsid w:val="00B86234"/>
    <w:rsid w:val="00B865A1"/>
    <w:rsid w:val="00B90921"/>
    <w:rsid w:val="00BA66EA"/>
    <w:rsid w:val="00BB3B52"/>
    <w:rsid w:val="00BB4E27"/>
    <w:rsid w:val="00BC1DE5"/>
    <w:rsid w:val="00BD35A6"/>
    <w:rsid w:val="00BD5D5B"/>
    <w:rsid w:val="00BD6627"/>
    <w:rsid w:val="00BE1E89"/>
    <w:rsid w:val="00BE7D37"/>
    <w:rsid w:val="00BF3786"/>
    <w:rsid w:val="00BF42E0"/>
    <w:rsid w:val="00BF62AC"/>
    <w:rsid w:val="00BF643C"/>
    <w:rsid w:val="00C00599"/>
    <w:rsid w:val="00C020A3"/>
    <w:rsid w:val="00C152D3"/>
    <w:rsid w:val="00C215FB"/>
    <w:rsid w:val="00C2229F"/>
    <w:rsid w:val="00C225C0"/>
    <w:rsid w:val="00C258E0"/>
    <w:rsid w:val="00C32E57"/>
    <w:rsid w:val="00C3332C"/>
    <w:rsid w:val="00C34EEC"/>
    <w:rsid w:val="00C36253"/>
    <w:rsid w:val="00C4224B"/>
    <w:rsid w:val="00C506E4"/>
    <w:rsid w:val="00C640BA"/>
    <w:rsid w:val="00C665F3"/>
    <w:rsid w:val="00C743DC"/>
    <w:rsid w:val="00C815DB"/>
    <w:rsid w:val="00C92F81"/>
    <w:rsid w:val="00C943EC"/>
    <w:rsid w:val="00C95B25"/>
    <w:rsid w:val="00C96238"/>
    <w:rsid w:val="00CB5442"/>
    <w:rsid w:val="00CB6566"/>
    <w:rsid w:val="00CC15FC"/>
    <w:rsid w:val="00CC1754"/>
    <w:rsid w:val="00CC1FDF"/>
    <w:rsid w:val="00CC51E7"/>
    <w:rsid w:val="00CD6567"/>
    <w:rsid w:val="00CD66EC"/>
    <w:rsid w:val="00CD6C6A"/>
    <w:rsid w:val="00CD6DAD"/>
    <w:rsid w:val="00CD6EC0"/>
    <w:rsid w:val="00CD7473"/>
    <w:rsid w:val="00CE0B37"/>
    <w:rsid w:val="00CE6961"/>
    <w:rsid w:val="00CE730D"/>
    <w:rsid w:val="00CF4F9B"/>
    <w:rsid w:val="00CF7747"/>
    <w:rsid w:val="00D0194B"/>
    <w:rsid w:val="00D030C0"/>
    <w:rsid w:val="00D03D5D"/>
    <w:rsid w:val="00D07236"/>
    <w:rsid w:val="00D07D95"/>
    <w:rsid w:val="00D12B73"/>
    <w:rsid w:val="00D16F68"/>
    <w:rsid w:val="00D20810"/>
    <w:rsid w:val="00D214C9"/>
    <w:rsid w:val="00D21FB6"/>
    <w:rsid w:val="00D27434"/>
    <w:rsid w:val="00D33AA1"/>
    <w:rsid w:val="00D35507"/>
    <w:rsid w:val="00D35814"/>
    <w:rsid w:val="00D4314D"/>
    <w:rsid w:val="00D47901"/>
    <w:rsid w:val="00D6170C"/>
    <w:rsid w:val="00D67CC3"/>
    <w:rsid w:val="00D70F91"/>
    <w:rsid w:val="00D748F6"/>
    <w:rsid w:val="00D76051"/>
    <w:rsid w:val="00D7656F"/>
    <w:rsid w:val="00D8197B"/>
    <w:rsid w:val="00D81AC9"/>
    <w:rsid w:val="00D9227C"/>
    <w:rsid w:val="00D94AC9"/>
    <w:rsid w:val="00DA3D2C"/>
    <w:rsid w:val="00DA735D"/>
    <w:rsid w:val="00DA7B52"/>
    <w:rsid w:val="00DA7C7E"/>
    <w:rsid w:val="00DB14FA"/>
    <w:rsid w:val="00DB26D4"/>
    <w:rsid w:val="00DB747D"/>
    <w:rsid w:val="00DC1609"/>
    <w:rsid w:val="00DC1DC8"/>
    <w:rsid w:val="00DC3851"/>
    <w:rsid w:val="00DD348C"/>
    <w:rsid w:val="00DD4273"/>
    <w:rsid w:val="00DE114C"/>
    <w:rsid w:val="00DE357E"/>
    <w:rsid w:val="00DE5D93"/>
    <w:rsid w:val="00DF12C1"/>
    <w:rsid w:val="00DF1C44"/>
    <w:rsid w:val="00DF583E"/>
    <w:rsid w:val="00DF6864"/>
    <w:rsid w:val="00E0205D"/>
    <w:rsid w:val="00E02EB5"/>
    <w:rsid w:val="00E07B80"/>
    <w:rsid w:val="00E1107B"/>
    <w:rsid w:val="00E2401B"/>
    <w:rsid w:val="00E310FA"/>
    <w:rsid w:val="00E3518A"/>
    <w:rsid w:val="00E36221"/>
    <w:rsid w:val="00E406C3"/>
    <w:rsid w:val="00E41168"/>
    <w:rsid w:val="00E44619"/>
    <w:rsid w:val="00E505FB"/>
    <w:rsid w:val="00E50667"/>
    <w:rsid w:val="00E5493B"/>
    <w:rsid w:val="00E630CE"/>
    <w:rsid w:val="00E65A31"/>
    <w:rsid w:val="00E70974"/>
    <w:rsid w:val="00E73D3E"/>
    <w:rsid w:val="00E80C20"/>
    <w:rsid w:val="00E80DDA"/>
    <w:rsid w:val="00E9106E"/>
    <w:rsid w:val="00E926A8"/>
    <w:rsid w:val="00E93910"/>
    <w:rsid w:val="00EA7D30"/>
    <w:rsid w:val="00EB358A"/>
    <w:rsid w:val="00EC21CE"/>
    <w:rsid w:val="00EC7ED4"/>
    <w:rsid w:val="00ED2A9F"/>
    <w:rsid w:val="00ED3E91"/>
    <w:rsid w:val="00ED73EF"/>
    <w:rsid w:val="00EE048D"/>
    <w:rsid w:val="00EF21CD"/>
    <w:rsid w:val="00EF25FB"/>
    <w:rsid w:val="00EF31A2"/>
    <w:rsid w:val="00EF3F81"/>
    <w:rsid w:val="00F01196"/>
    <w:rsid w:val="00F01305"/>
    <w:rsid w:val="00F020AF"/>
    <w:rsid w:val="00F02580"/>
    <w:rsid w:val="00F02FB0"/>
    <w:rsid w:val="00F04556"/>
    <w:rsid w:val="00F05DC6"/>
    <w:rsid w:val="00F12C4A"/>
    <w:rsid w:val="00F143CC"/>
    <w:rsid w:val="00F16048"/>
    <w:rsid w:val="00F2160A"/>
    <w:rsid w:val="00F22F47"/>
    <w:rsid w:val="00F27A53"/>
    <w:rsid w:val="00F3416E"/>
    <w:rsid w:val="00F3738D"/>
    <w:rsid w:val="00F428F2"/>
    <w:rsid w:val="00F5081D"/>
    <w:rsid w:val="00F52699"/>
    <w:rsid w:val="00F54677"/>
    <w:rsid w:val="00F54F6E"/>
    <w:rsid w:val="00F71301"/>
    <w:rsid w:val="00F764B8"/>
    <w:rsid w:val="00F764D3"/>
    <w:rsid w:val="00F77F11"/>
    <w:rsid w:val="00F90F50"/>
    <w:rsid w:val="00F91633"/>
    <w:rsid w:val="00FA1516"/>
    <w:rsid w:val="00FA231F"/>
    <w:rsid w:val="00FA4909"/>
    <w:rsid w:val="00FB1F28"/>
    <w:rsid w:val="00FB21BE"/>
    <w:rsid w:val="00FB2B7C"/>
    <w:rsid w:val="00FB39CC"/>
    <w:rsid w:val="00FC47EB"/>
    <w:rsid w:val="00FD2B81"/>
    <w:rsid w:val="00FD3510"/>
    <w:rsid w:val="00FD4D73"/>
    <w:rsid w:val="00FD57F9"/>
    <w:rsid w:val="00FE1FEF"/>
    <w:rsid w:val="00FE2A9D"/>
    <w:rsid w:val="00FE6E9A"/>
    <w:rsid w:val="00FF0D29"/>
    <w:rsid w:val="00FF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C89DE-94B5-4E16-AFAE-BF1509B6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2C2"/>
    <w:rPr>
      <w:rFonts w:ascii="Times New Roman" w:eastAsia="Times New Roman" w:hAnsi="Times New Roman" w:cs="Times New Roman"/>
      <w:sz w:val="24"/>
      <w:szCs w:val="24"/>
      <w:lang w:eastAsia="ru-RU"/>
    </w:rPr>
  </w:style>
  <w:style w:type="paragraph" w:styleId="1">
    <w:name w:val="heading 1"/>
    <w:basedOn w:val="a"/>
    <w:next w:val="a"/>
    <w:link w:val="10"/>
    <w:qFormat/>
    <w:rsid w:val="00DB26D4"/>
    <w:pPr>
      <w:keepNext/>
      <w:ind w:firstLine="34"/>
      <w:jc w:val="both"/>
      <w:outlineLvl w:val="0"/>
    </w:pPr>
    <w:rPr>
      <w:b/>
      <w:bCs/>
      <w:sz w:val="28"/>
      <w:szCs w:val="20"/>
    </w:rPr>
  </w:style>
  <w:style w:type="paragraph" w:styleId="2">
    <w:name w:val="heading 2"/>
    <w:basedOn w:val="a"/>
    <w:next w:val="a"/>
    <w:link w:val="20"/>
    <w:uiPriority w:val="99"/>
    <w:qFormat/>
    <w:rsid w:val="00DB26D4"/>
    <w:pPr>
      <w:keepNext/>
      <w:ind w:firstLine="34"/>
      <w:jc w:val="center"/>
      <w:outlineLvl w:val="1"/>
    </w:pPr>
    <w:rPr>
      <w:b/>
      <w:bCs/>
      <w:szCs w:val="20"/>
    </w:rPr>
  </w:style>
  <w:style w:type="paragraph" w:styleId="3">
    <w:name w:val="heading 3"/>
    <w:basedOn w:val="a"/>
    <w:next w:val="a"/>
    <w:link w:val="30"/>
    <w:qFormat/>
    <w:rsid w:val="00DB26D4"/>
    <w:pPr>
      <w:keepNext/>
      <w:ind w:left="360" w:firstLine="34"/>
      <w:jc w:val="both"/>
      <w:outlineLvl w:val="2"/>
    </w:pPr>
    <w:rPr>
      <w:b/>
      <w:bCs/>
      <w:sz w:val="28"/>
      <w:szCs w:val="20"/>
    </w:rPr>
  </w:style>
  <w:style w:type="paragraph" w:styleId="4">
    <w:name w:val="heading 4"/>
    <w:basedOn w:val="a"/>
    <w:link w:val="40"/>
    <w:qFormat/>
    <w:rsid w:val="00DB26D4"/>
    <w:pPr>
      <w:spacing w:before="100" w:beforeAutospacing="1" w:after="100" w:afterAutospacing="1"/>
      <w:outlineLvl w:val="3"/>
    </w:pPr>
    <w:rPr>
      <w:rFonts w:eastAsia="Calibri"/>
      <w:b/>
      <w:bCs/>
      <w:sz w:val="27"/>
      <w:szCs w:val="27"/>
    </w:rPr>
  </w:style>
  <w:style w:type="paragraph" w:styleId="5">
    <w:name w:val="heading 5"/>
    <w:basedOn w:val="a"/>
    <w:next w:val="a"/>
    <w:link w:val="50"/>
    <w:qFormat/>
    <w:rsid w:val="00DB26D4"/>
    <w:pPr>
      <w:keepNext/>
      <w:ind w:firstLine="34"/>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72C2"/>
    <w:pPr>
      <w:tabs>
        <w:tab w:val="center" w:pos="4677"/>
        <w:tab w:val="right" w:pos="9355"/>
      </w:tabs>
    </w:pPr>
  </w:style>
  <w:style w:type="character" w:customStyle="1" w:styleId="a4">
    <w:name w:val="Верхний колонтитул Знак"/>
    <w:basedOn w:val="a0"/>
    <w:link w:val="a3"/>
    <w:uiPriority w:val="99"/>
    <w:rsid w:val="002D72C2"/>
    <w:rPr>
      <w:rFonts w:ascii="Times New Roman" w:eastAsia="Times New Roman" w:hAnsi="Times New Roman" w:cs="Times New Roman"/>
      <w:sz w:val="24"/>
      <w:szCs w:val="24"/>
      <w:lang w:eastAsia="ru-RU"/>
    </w:rPr>
  </w:style>
  <w:style w:type="character" w:styleId="a5">
    <w:name w:val="page number"/>
    <w:basedOn w:val="a0"/>
    <w:rsid w:val="002D72C2"/>
  </w:style>
  <w:style w:type="paragraph" w:styleId="a6">
    <w:name w:val="List Paragraph"/>
    <w:basedOn w:val="a"/>
    <w:uiPriority w:val="34"/>
    <w:qFormat/>
    <w:rsid w:val="0017255B"/>
    <w:pPr>
      <w:ind w:left="720"/>
      <w:contextualSpacing/>
    </w:pPr>
  </w:style>
  <w:style w:type="paragraph" w:styleId="a7">
    <w:name w:val="Balloon Text"/>
    <w:basedOn w:val="a"/>
    <w:link w:val="a8"/>
    <w:uiPriority w:val="99"/>
    <w:unhideWhenUsed/>
    <w:rsid w:val="00031EA4"/>
    <w:rPr>
      <w:rFonts w:ascii="Segoe UI" w:hAnsi="Segoe UI" w:cs="Segoe UI"/>
      <w:sz w:val="18"/>
      <w:szCs w:val="18"/>
    </w:rPr>
  </w:style>
  <w:style w:type="character" w:customStyle="1" w:styleId="a8">
    <w:name w:val="Текст выноски Знак"/>
    <w:basedOn w:val="a0"/>
    <w:link w:val="a7"/>
    <w:uiPriority w:val="99"/>
    <w:rsid w:val="00031EA4"/>
    <w:rPr>
      <w:rFonts w:ascii="Segoe UI" w:eastAsia="Times New Roman" w:hAnsi="Segoe UI" w:cs="Segoe UI"/>
      <w:sz w:val="18"/>
      <w:szCs w:val="18"/>
      <w:lang w:eastAsia="ru-RU"/>
    </w:rPr>
  </w:style>
  <w:style w:type="paragraph" w:styleId="a9">
    <w:name w:val="Body Text Indent"/>
    <w:basedOn w:val="a"/>
    <w:link w:val="aa"/>
    <w:unhideWhenUsed/>
    <w:rsid w:val="00681224"/>
    <w:pPr>
      <w:spacing w:after="120"/>
      <w:ind w:left="283"/>
    </w:pPr>
  </w:style>
  <w:style w:type="character" w:customStyle="1" w:styleId="aa">
    <w:name w:val="Основной текст с отступом Знак"/>
    <w:basedOn w:val="a0"/>
    <w:link w:val="a9"/>
    <w:rsid w:val="006812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B10"/>
    <w:pPr>
      <w:tabs>
        <w:tab w:val="center" w:pos="4677"/>
        <w:tab w:val="right" w:pos="9355"/>
      </w:tabs>
    </w:pPr>
  </w:style>
  <w:style w:type="character" w:customStyle="1" w:styleId="ac">
    <w:name w:val="Нижний колонтитул Знак"/>
    <w:basedOn w:val="a0"/>
    <w:link w:val="ab"/>
    <w:uiPriority w:val="99"/>
    <w:rsid w:val="00B74B10"/>
    <w:rPr>
      <w:rFonts w:ascii="Times New Roman" w:eastAsia="Times New Roman" w:hAnsi="Times New Roman" w:cs="Times New Roman"/>
      <w:sz w:val="24"/>
      <w:szCs w:val="24"/>
      <w:lang w:eastAsia="ru-RU"/>
    </w:rPr>
  </w:style>
  <w:style w:type="table" w:styleId="ad">
    <w:name w:val="Table Grid"/>
    <w:basedOn w:val="a1"/>
    <w:uiPriority w:val="59"/>
    <w:rsid w:val="00FD4D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1FDF"/>
    <w:pPr>
      <w:autoSpaceDE w:val="0"/>
      <w:autoSpaceDN w:val="0"/>
      <w:adjustRightInd w:val="0"/>
    </w:pPr>
    <w:rPr>
      <w:rFonts w:ascii="Times New Roman" w:eastAsia="Times New Roman" w:hAnsi="Times New Roman" w:cs="Times New Roman"/>
      <w:b/>
      <w:bCs/>
      <w:sz w:val="28"/>
      <w:szCs w:val="28"/>
      <w:lang w:eastAsia="ru-RU"/>
    </w:rPr>
  </w:style>
  <w:style w:type="paragraph" w:styleId="ae">
    <w:name w:val="Body Text"/>
    <w:basedOn w:val="a"/>
    <w:link w:val="af"/>
    <w:uiPriority w:val="99"/>
    <w:unhideWhenUsed/>
    <w:rsid w:val="00001A6E"/>
    <w:pPr>
      <w:spacing w:after="120"/>
    </w:pPr>
  </w:style>
  <w:style w:type="character" w:customStyle="1" w:styleId="af">
    <w:name w:val="Основной текст Знак"/>
    <w:basedOn w:val="a0"/>
    <w:link w:val="ae"/>
    <w:uiPriority w:val="99"/>
    <w:rsid w:val="00001A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26D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rsid w:val="00DB26D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DB26D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B26D4"/>
    <w:rPr>
      <w:rFonts w:ascii="Times New Roman" w:eastAsia="Calibri" w:hAnsi="Times New Roman" w:cs="Times New Roman"/>
      <w:b/>
      <w:bCs/>
      <w:sz w:val="27"/>
      <w:szCs w:val="27"/>
      <w:lang w:eastAsia="ru-RU"/>
    </w:rPr>
  </w:style>
  <w:style w:type="character" w:customStyle="1" w:styleId="50">
    <w:name w:val="Заголовок 5 Знак"/>
    <w:basedOn w:val="a0"/>
    <w:link w:val="5"/>
    <w:rsid w:val="00DB26D4"/>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B26D4"/>
  </w:style>
  <w:style w:type="paragraph" w:customStyle="1" w:styleId="ConsPlusNormal">
    <w:name w:val="ConsPlusNormal"/>
    <w:rsid w:val="00DB26D4"/>
    <w:pPr>
      <w:widowControl w:val="0"/>
      <w:autoSpaceDE w:val="0"/>
      <w:autoSpaceDN w:val="0"/>
      <w:adjustRightInd w:val="0"/>
      <w:ind w:firstLine="720"/>
    </w:pPr>
    <w:rPr>
      <w:rFonts w:ascii="Arial" w:eastAsia="Times New Roman" w:hAnsi="Arial" w:cs="Arial"/>
      <w:sz w:val="20"/>
      <w:szCs w:val="20"/>
      <w:lang w:eastAsia="ru-RU"/>
    </w:rPr>
  </w:style>
  <w:style w:type="paragraph" w:styleId="af0">
    <w:name w:val="footnote text"/>
    <w:basedOn w:val="a"/>
    <w:link w:val="af1"/>
    <w:rsid w:val="00DB26D4"/>
    <w:rPr>
      <w:sz w:val="20"/>
      <w:szCs w:val="20"/>
    </w:rPr>
  </w:style>
  <w:style w:type="character" w:customStyle="1" w:styleId="af1">
    <w:name w:val="Текст сноски Знак"/>
    <w:basedOn w:val="a0"/>
    <w:link w:val="af0"/>
    <w:rsid w:val="00DB26D4"/>
    <w:rPr>
      <w:rFonts w:ascii="Times New Roman" w:eastAsia="Times New Roman" w:hAnsi="Times New Roman" w:cs="Times New Roman"/>
      <w:sz w:val="20"/>
      <w:szCs w:val="20"/>
      <w:lang w:eastAsia="ru-RU"/>
    </w:rPr>
  </w:style>
  <w:style w:type="character" w:styleId="af2">
    <w:name w:val="footnote reference"/>
    <w:rsid w:val="00DB26D4"/>
    <w:rPr>
      <w:vertAlign w:val="superscript"/>
    </w:rPr>
  </w:style>
  <w:style w:type="character" w:styleId="af3">
    <w:name w:val="Hyperlink"/>
    <w:uiPriority w:val="99"/>
    <w:unhideWhenUsed/>
    <w:rsid w:val="00DB26D4"/>
    <w:rPr>
      <w:color w:val="0000FF"/>
      <w:u w:val="single"/>
    </w:rPr>
  </w:style>
  <w:style w:type="table" w:customStyle="1" w:styleId="12">
    <w:name w:val="Сетка таблицы1"/>
    <w:basedOn w:val="a1"/>
    <w:next w:val="ad"/>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B26D4"/>
    <w:rPr>
      <w:b/>
      <w:bCs/>
    </w:rPr>
  </w:style>
  <w:style w:type="paragraph" w:customStyle="1" w:styleId="ConsPlusNonformat">
    <w:name w:val="ConsPlusNonformat"/>
    <w:uiPriority w:val="99"/>
    <w:rsid w:val="00DB26D4"/>
    <w:pPr>
      <w:widowControl w:val="0"/>
      <w:autoSpaceDE w:val="0"/>
      <w:autoSpaceDN w:val="0"/>
      <w:adjustRightInd w:val="0"/>
      <w:ind w:firstLine="34"/>
      <w:jc w:val="both"/>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DB26D4"/>
    <w:pPr>
      <w:autoSpaceDE w:val="0"/>
      <w:autoSpaceDN w:val="0"/>
      <w:adjustRightInd w:val="0"/>
      <w:jc w:val="both"/>
    </w:pPr>
    <w:rPr>
      <w:rFonts w:ascii="Arial" w:eastAsia="Calibri" w:hAnsi="Arial" w:cs="Arial"/>
    </w:rPr>
  </w:style>
  <w:style w:type="paragraph" w:styleId="af6">
    <w:name w:val="Normal (Web)"/>
    <w:basedOn w:val="a"/>
    <w:uiPriority w:val="99"/>
    <w:unhideWhenUsed/>
    <w:rsid w:val="00DB26D4"/>
    <w:pPr>
      <w:spacing w:before="100" w:beforeAutospacing="1" w:after="100" w:afterAutospacing="1"/>
    </w:pPr>
  </w:style>
  <w:style w:type="table" w:customStyle="1" w:styleId="110">
    <w:name w:val="Сетка таблицы11"/>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DB26D4"/>
    <w:rPr>
      <w:rFonts w:ascii="Calibri" w:eastAsia="Times New Roman" w:hAnsi="Calibri" w:cs="Calibri"/>
    </w:rPr>
  </w:style>
  <w:style w:type="paragraph" w:customStyle="1" w:styleId="21">
    <w:name w:val="Без интервала2"/>
    <w:rsid w:val="00DB26D4"/>
    <w:rPr>
      <w:rFonts w:ascii="Calibri" w:eastAsia="Times New Roman" w:hAnsi="Calibri" w:cs="Calibri"/>
    </w:rPr>
  </w:style>
  <w:style w:type="paragraph" w:customStyle="1" w:styleId="14">
    <w:name w:val="Абзац списка1"/>
    <w:basedOn w:val="a"/>
    <w:uiPriority w:val="99"/>
    <w:qFormat/>
    <w:rsid w:val="00DB26D4"/>
    <w:pPr>
      <w:spacing w:after="200" w:line="276" w:lineRule="auto"/>
      <w:ind w:left="720"/>
      <w:contextualSpacing/>
    </w:pPr>
    <w:rPr>
      <w:rFonts w:ascii="Calibri" w:hAnsi="Calibri"/>
      <w:sz w:val="22"/>
      <w:szCs w:val="22"/>
      <w:lang w:eastAsia="en-US"/>
    </w:rPr>
  </w:style>
  <w:style w:type="paragraph" w:customStyle="1" w:styleId="7">
    <w:name w:val="Без интервала7"/>
    <w:uiPriority w:val="99"/>
    <w:rsid w:val="00DB26D4"/>
    <w:rPr>
      <w:rFonts w:ascii="Calibri" w:eastAsia="Times New Roman" w:hAnsi="Calibri" w:cs="Calibri"/>
      <w:lang w:eastAsia="ru-RU"/>
    </w:rPr>
  </w:style>
  <w:style w:type="paragraph" w:styleId="af7">
    <w:name w:val="No Spacing"/>
    <w:uiPriority w:val="1"/>
    <w:qFormat/>
    <w:rsid w:val="00DB26D4"/>
    <w:rPr>
      <w:rFonts w:ascii="Calibri" w:eastAsia="Calibri" w:hAnsi="Calibri" w:cs="Calibri"/>
    </w:rPr>
  </w:style>
  <w:style w:type="paragraph" w:customStyle="1" w:styleId="31">
    <w:name w:val="Без интервала3"/>
    <w:rsid w:val="00DB26D4"/>
    <w:rPr>
      <w:rFonts w:ascii="Calibri" w:eastAsia="Times New Roman" w:hAnsi="Calibri" w:cs="Calibri"/>
    </w:rPr>
  </w:style>
  <w:style w:type="character" w:styleId="af8">
    <w:name w:val="annotation reference"/>
    <w:rsid w:val="00DB26D4"/>
    <w:rPr>
      <w:sz w:val="16"/>
      <w:szCs w:val="16"/>
    </w:rPr>
  </w:style>
  <w:style w:type="paragraph" w:styleId="af9">
    <w:name w:val="annotation text"/>
    <w:basedOn w:val="a"/>
    <w:link w:val="afa"/>
    <w:rsid w:val="00DB26D4"/>
    <w:pPr>
      <w:spacing w:after="200"/>
    </w:pPr>
    <w:rPr>
      <w:rFonts w:ascii="Calibri" w:hAnsi="Calibri"/>
      <w:sz w:val="20"/>
      <w:szCs w:val="20"/>
      <w:lang w:eastAsia="en-US"/>
    </w:rPr>
  </w:style>
  <w:style w:type="character" w:customStyle="1" w:styleId="afa">
    <w:name w:val="Текст примечания Знак"/>
    <w:basedOn w:val="a0"/>
    <w:link w:val="af9"/>
    <w:rsid w:val="00DB26D4"/>
    <w:rPr>
      <w:rFonts w:ascii="Calibri" w:eastAsia="Times New Roman" w:hAnsi="Calibri" w:cs="Times New Roman"/>
      <w:sz w:val="20"/>
      <w:szCs w:val="20"/>
    </w:rPr>
  </w:style>
  <w:style w:type="paragraph" w:styleId="afb">
    <w:name w:val="annotation subject"/>
    <w:basedOn w:val="af9"/>
    <w:next w:val="af9"/>
    <w:link w:val="afc"/>
    <w:rsid w:val="00DB26D4"/>
    <w:rPr>
      <w:b/>
      <w:bCs/>
    </w:rPr>
  </w:style>
  <w:style w:type="character" w:customStyle="1" w:styleId="afc">
    <w:name w:val="Тема примечания Знак"/>
    <w:basedOn w:val="afa"/>
    <w:link w:val="afb"/>
    <w:rsid w:val="00DB26D4"/>
    <w:rPr>
      <w:rFonts w:ascii="Calibri" w:eastAsia="Times New Roman" w:hAnsi="Calibri" w:cs="Times New Roman"/>
      <w:b/>
      <w:bCs/>
      <w:sz w:val="20"/>
      <w:szCs w:val="20"/>
    </w:rPr>
  </w:style>
  <w:style w:type="paragraph" w:styleId="afd">
    <w:name w:val="Document Map"/>
    <w:basedOn w:val="a"/>
    <w:link w:val="afe"/>
    <w:rsid w:val="00DB26D4"/>
    <w:rPr>
      <w:rFonts w:ascii="Tahoma" w:hAnsi="Tahoma" w:cs="Tahoma"/>
      <w:sz w:val="16"/>
      <w:szCs w:val="16"/>
      <w:lang w:eastAsia="en-US"/>
    </w:rPr>
  </w:style>
  <w:style w:type="character" w:customStyle="1" w:styleId="afe">
    <w:name w:val="Схема документа Знак"/>
    <w:basedOn w:val="a0"/>
    <w:link w:val="afd"/>
    <w:rsid w:val="00DB26D4"/>
    <w:rPr>
      <w:rFonts w:ascii="Tahoma" w:eastAsia="Times New Roman" w:hAnsi="Tahoma" w:cs="Tahoma"/>
      <w:sz w:val="16"/>
      <w:szCs w:val="16"/>
    </w:rPr>
  </w:style>
  <w:style w:type="numbering" w:customStyle="1" w:styleId="111">
    <w:name w:val="Нет списка11"/>
    <w:next w:val="a2"/>
    <w:uiPriority w:val="99"/>
    <w:semiHidden/>
    <w:unhideWhenUsed/>
    <w:rsid w:val="00DB26D4"/>
  </w:style>
  <w:style w:type="paragraph" w:customStyle="1" w:styleId="p5">
    <w:name w:val="p5"/>
    <w:basedOn w:val="a"/>
    <w:rsid w:val="00DB26D4"/>
    <w:pPr>
      <w:spacing w:before="100" w:beforeAutospacing="1" w:after="100" w:afterAutospacing="1"/>
    </w:pPr>
  </w:style>
  <w:style w:type="character" w:customStyle="1" w:styleId="15">
    <w:name w:val="Основной текст Знак1"/>
    <w:uiPriority w:val="99"/>
    <w:semiHidden/>
    <w:rsid w:val="00DB26D4"/>
    <w:rPr>
      <w:rFonts w:ascii="Times New Roman" w:eastAsia="Calibri" w:hAnsi="Times New Roman" w:cs="Times New Roman"/>
      <w:sz w:val="28"/>
      <w:szCs w:val="28"/>
    </w:rPr>
  </w:style>
  <w:style w:type="paragraph" w:customStyle="1" w:styleId="41">
    <w:name w:val="Без интервала4"/>
    <w:rsid w:val="00DB26D4"/>
    <w:pPr>
      <w:spacing w:before="100" w:beforeAutospacing="1" w:after="100" w:afterAutospacing="1"/>
    </w:pPr>
    <w:rPr>
      <w:rFonts w:ascii="Times New Roman" w:eastAsia="Times New Roman" w:hAnsi="Times New Roman" w:cs="Times New Roman"/>
      <w:sz w:val="27"/>
      <w:szCs w:val="27"/>
      <w:lang w:eastAsia="ru-RU"/>
    </w:rPr>
  </w:style>
  <w:style w:type="paragraph" w:customStyle="1" w:styleId="51">
    <w:name w:val="Без интервала5"/>
    <w:rsid w:val="00DB26D4"/>
    <w:rPr>
      <w:rFonts w:ascii="Calibri" w:eastAsia="Times New Roman" w:hAnsi="Calibri" w:cs="Calibri"/>
    </w:rPr>
  </w:style>
  <w:style w:type="numbering" w:customStyle="1" w:styleId="22">
    <w:name w:val="Нет списка2"/>
    <w:next w:val="a2"/>
    <w:uiPriority w:val="99"/>
    <w:semiHidden/>
    <w:unhideWhenUsed/>
    <w:rsid w:val="00DB26D4"/>
  </w:style>
  <w:style w:type="table" w:customStyle="1" w:styleId="23">
    <w:name w:val="Сетка таблицы2"/>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B26D4"/>
  </w:style>
  <w:style w:type="paragraph" w:customStyle="1" w:styleId="aff">
    <w:name w:val="Прижатый влево"/>
    <w:basedOn w:val="a"/>
    <w:next w:val="a"/>
    <w:uiPriority w:val="99"/>
    <w:rsid w:val="00DB26D4"/>
    <w:pPr>
      <w:autoSpaceDE w:val="0"/>
      <w:autoSpaceDN w:val="0"/>
      <w:adjustRightInd w:val="0"/>
    </w:pPr>
    <w:rPr>
      <w:rFonts w:ascii="Arial" w:hAnsi="Arial" w:cs="Arial"/>
    </w:rPr>
  </w:style>
  <w:style w:type="numbering" w:customStyle="1" w:styleId="1110">
    <w:name w:val="Нет списка111"/>
    <w:next w:val="a2"/>
    <w:uiPriority w:val="99"/>
    <w:semiHidden/>
    <w:unhideWhenUsed/>
    <w:rsid w:val="00DB26D4"/>
  </w:style>
  <w:style w:type="table" w:customStyle="1" w:styleId="1111">
    <w:name w:val="Сетка таблицы111"/>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DB26D4"/>
  </w:style>
  <w:style w:type="table" w:customStyle="1" w:styleId="11111">
    <w:name w:val="Сетка таблицы111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DB26D4"/>
  </w:style>
  <w:style w:type="table" w:customStyle="1" w:styleId="211">
    <w:name w:val="Сетка таблицы2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d"/>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rsid w:val="00AE5A4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d"/>
    <w:rsid w:val="00AE5A4F"/>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E2401B"/>
  </w:style>
  <w:style w:type="table" w:customStyle="1" w:styleId="6">
    <w:name w:val="Сетка таблицы6"/>
    <w:basedOn w:val="a1"/>
    <w:next w:val="ad"/>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E2401B"/>
  </w:style>
  <w:style w:type="numbering" w:customStyle="1" w:styleId="220">
    <w:name w:val="Нет списка22"/>
    <w:next w:val="a2"/>
    <w:uiPriority w:val="99"/>
    <w:semiHidden/>
    <w:unhideWhenUsed/>
    <w:rsid w:val="00E2401B"/>
  </w:style>
  <w:style w:type="table" w:customStyle="1" w:styleId="221">
    <w:name w:val="Сетка таблицы22"/>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401B"/>
  </w:style>
  <w:style w:type="table" w:customStyle="1" w:styleId="113">
    <w:name w:val="Сетка таблицы113"/>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E2401B"/>
  </w:style>
  <w:style w:type="table" w:customStyle="1" w:styleId="1113">
    <w:name w:val="Сетка таблицы1113"/>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E2401B"/>
  </w:style>
  <w:style w:type="table" w:customStyle="1" w:styleId="2111">
    <w:name w:val="Сетка таблицы211"/>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d"/>
    <w:rsid w:val="00A62F3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280220"/>
  </w:style>
  <w:style w:type="numbering" w:customStyle="1" w:styleId="53">
    <w:name w:val="Нет списка5"/>
    <w:next w:val="a2"/>
    <w:uiPriority w:val="99"/>
    <w:semiHidden/>
    <w:unhideWhenUsed/>
    <w:rsid w:val="00463AF3"/>
  </w:style>
  <w:style w:type="table" w:customStyle="1" w:styleId="8">
    <w:name w:val="Сетка таблицы8"/>
    <w:basedOn w:val="a1"/>
    <w:next w:val="ad"/>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63AF3"/>
  </w:style>
  <w:style w:type="numbering" w:customStyle="1" w:styleId="230">
    <w:name w:val="Нет списка23"/>
    <w:next w:val="a2"/>
    <w:uiPriority w:val="99"/>
    <w:semiHidden/>
    <w:unhideWhenUsed/>
    <w:rsid w:val="00463AF3"/>
  </w:style>
  <w:style w:type="table" w:customStyle="1" w:styleId="231">
    <w:name w:val="Сетка таблицы23"/>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463AF3"/>
  </w:style>
  <w:style w:type="table" w:customStyle="1" w:styleId="114">
    <w:name w:val="Сетка таблицы114"/>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unhideWhenUsed/>
    <w:rsid w:val="00463AF3"/>
  </w:style>
  <w:style w:type="table" w:customStyle="1" w:styleId="1114">
    <w:name w:val="Сетка таблицы1114"/>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2"/>
    <w:next w:val="a2"/>
    <w:uiPriority w:val="99"/>
    <w:semiHidden/>
    <w:unhideWhenUsed/>
    <w:rsid w:val="00463AF3"/>
  </w:style>
  <w:style w:type="table" w:customStyle="1" w:styleId="2120">
    <w:name w:val="Сетка таблицы212"/>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uiPriority w:val="99"/>
    <w:semiHidden/>
    <w:unhideWhenUsed/>
    <w:rsid w:val="00463AF3"/>
    <w:rPr>
      <w:color w:val="800080"/>
      <w:u w:val="single"/>
    </w:rPr>
  </w:style>
  <w:style w:type="paragraph" w:customStyle="1" w:styleId="xl65">
    <w:name w:val="xl65"/>
    <w:basedOn w:val="a"/>
    <w:rsid w:val="00463AF3"/>
    <w:pPr>
      <w:spacing w:before="100" w:beforeAutospacing="1" w:after="100" w:afterAutospacing="1"/>
      <w:jc w:val="center"/>
      <w:textAlignment w:val="center"/>
    </w:pPr>
  </w:style>
  <w:style w:type="paragraph" w:customStyle="1" w:styleId="xl66">
    <w:name w:val="xl66"/>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67">
    <w:name w:val="xl67"/>
    <w:basedOn w:val="a"/>
    <w:rsid w:val="00463AF3"/>
    <w:pPr>
      <w:spacing w:before="100" w:beforeAutospacing="1" w:after="100" w:afterAutospacing="1"/>
      <w:ind w:firstLineChars="100" w:firstLine="100"/>
      <w:textAlignment w:val="center"/>
    </w:pPr>
  </w:style>
  <w:style w:type="paragraph" w:customStyle="1" w:styleId="xl68">
    <w:name w:val="xl68"/>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63AF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463AF3"/>
    <w:pPr>
      <w:spacing w:before="100" w:beforeAutospacing="1" w:after="100" w:afterAutospacing="1"/>
      <w:jc w:val="center"/>
      <w:textAlignment w:val="center"/>
    </w:pPr>
  </w:style>
  <w:style w:type="paragraph" w:customStyle="1" w:styleId="xl73">
    <w:name w:val="xl73"/>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463AF3"/>
    <w:pPr>
      <w:spacing w:before="100" w:beforeAutospacing="1" w:after="100" w:afterAutospacing="1"/>
    </w:pPr>
    <w:rPr>
      <w:b/>
      <w:bCs/>
    </w:rPr>
  </w:style>
  <w:style w:type="paragraph" w:customStyle="1" w:styleId="xl75">
    <w:name w:val="xl75"/>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463AF3"/>
    <w:pPr>
      <w:spacing w:before="100" w:beforeAutospacing="1" w:after="100" w:afterAutospacing="1"/>
      <w:jc w:val="center"/>
      <w:textAlignment w:val="center"/>
    </w:pPr>
  </w:style>
  <w:style w:type="paragraph" w:customStyle="1" w:styleId="xl77">
    <w:name w:val="xl77"/>
    <w:basedOn w:val="a"/>
    <w:rsid w:val="00463A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463A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63AF3"/>
    <w:pPr>
      <w:pBdr>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463AF3"/>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1">
    <w:name w:val="xl81"/>
    <w:basedOn w:val="a"/>
    <w:rsid w:val="00463AF3"/>
    <w:pPr>
      <w:pBdr>
        <w:top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2">
    <w:name w:val="xl82"/>
    <w:basedOn w:val="a"/>
    <w:rsid w:val="00463AF3"/>
    <w:pPr>
      <w:pBdr>
        <w:top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b/>
      <w:bCs/>
    </w:rPr>
  </w:style>
  <w:style w:type="numbering" w:customStyle="1" w:styleId="60">
    <w:name w:val="Нет списка6"/>
    <w:next w:val="a2"/>
    <w:uiPriority w:val="99"/>
    <w:semiHidden/>
    <w:unhideWhenUsed/>
    <w:rsid w:val="00E65A31"/>
  </w:style>
  <w:style w:type="paragraph" w:styleId="34">
    <w:name w:val="Body Text Indent 3"/>
    <w:basedOn w:val="a"/>
    <w:link w:val="35"/>
    <w:uiPriority w:val="99"/>
    <w:semiHidden/>
    <w:unhideWhenUsed/>
    <w:rsid w:val="00E65A3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E65A31"/>
    <w:rPr>
      <w:rFonts w:ascii="Times New Roman" w:eastAsia="Times New Roman" w:hAnsi="Times New Roman" w:cs="Times New Roman"/>
      <w:sz w:val="16"/>
      <w:szCs w:val="16"/>
      <w:lang w:val="x-none" w:eastAsia="x-none"/>
    </w:rPr>
  </w:style>
  <w:style w:type="paragraph" w:customStyle="1" w:styleId="aff1">
    <w:name w:val="НАзвание главы"/>
    <w:uiPriority w:val="99"/>
    <w:semiHidden/>
    <w:rsid w:val="00E65A31"/>
    <w:pPr>
      <w:ind w:firstLine="720"/>
    </w:pPr>
    <w:rPr>
      <w:rFonts w:ascii="Times New Roman" w:eastAsia="Times New Roman" w:hAnsi="Times New Roman" w:cs="Times New Roman"/>
      <w:b/>
      <w:sz w:val="24"/>
      <w:szCs w:val="24"/>
      <w:lang w:eastAsia="ru-RU"/>
    </w:rPr>
  </w:style>
  <w:style w:type="character" w:customStyle="1" w:styleId="aff2">
    <w:name w:val="статьи Знак"/>
    <w:qFormat/>
    <w:rsid w:val="00E65A31"/>
    <w:rPr>
      <w:b/>
      <w:bCs w:val="0"/>
      <w:sz w:val="24"/>
      <w:szCs w:val="24"/>
      <w:lang w:val="ru-RU" w:eastAsia="ru-RU" w:bidi="ar-SA"/>
    </w:rPr>
  </w:style>
  <w:style w:type="character" w:customStyle="1" w:styleId="aff3">
    <w:name w:val="НАзвание главы Знак"/>
    <w:rsid w:val="00E65A31"/>
    <w:rPr>
      <w:b/>
      <w:bCs w:val="0"/>
      <w:sz w:val="24"/>
      <w:szCs w:val="24"/>
      <w:lang w:val="ru-RU" w:eastAsia="ru-RU" w:bidi="ar-SA"/>
    </w:rPr>
  </w:style>
  <w:style w:type="character" w:customStyle="1" w:styleId="-">
    <w:name w:val="Интернет-ссылка"/>
    <w:basedOn w:val="a0"/>
    <w:uiPriority w:val="99"/>
    <w:semiHidden/>
    <w:unhideWhenUsed/>
    <w:rsid w:val="00E65A31"/>
    <w:rPr>
      <w:color w:val="0000FF"/>
      <w:u w:val="single"/>
    </w:rPr>
  </w:style>
  <w:style w:type="character" w:customStyle="1" w:styleId="UnresolvedMention">
    <w:name w:val="Unresolved Mention"/>
    <w:basedOn w:val="a0"/>
    <w:uiPriority w:val="99"/>
    <w:semiHidden/>
    <w:unhideWhenUsed/>
    <w:rsid w:val="00E6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6702">
      <w:bodyDiv w:val="1"/>
      <w:marLeft w:val="0"/>
      <w:marRight w:val="0"/>
      <w:marTop w:val="0"/>
      <w:marBottom w:val="0"/>
      <w:divBdr>
        <w:top w:val="none" w:sz="0" w:space="0" w:color="auto"/>
        <w:left w:val="none" w:sz="0" w:space="0" w:color="auto"/>
        <w:bottom w:val="none" w:sz="0" w:space="0" w:color="auto"/>
        <w:right w:val="none" w:sz="0" w:space="0" w:color="auto"/>
      </w:divBdr>
    </w:div>
    <w:div w:id="732771556">
      <w:bodyDiv w:val="1"/>
      <w:marLeft w:val="0"/>
      <w:marRight w:val="0"/>
      <w:marTop w:val="0"/>
      <w:marBottom w:val="0"/>
      <w:divBdr>
        <w:top w:val="none" w:sz="0" w:space="0" w:color="auto"/>
        <w:left w:val="none" w:sz="0" w:space="0" w:color="auto"/>
        <w:bottom w:val="none" w:sz="0" w:space="0" w:color="auto"/>
        <w:right w:val="none" w:sz="0" w:space="0" w:color="auto"/>
      </w:divBdr>
    </w:div>
    <w:div w:id="1177161085">
      <w:bodyDiv w:val="1"/>
      <w:marLeft w:val="0"/>
      <w:marRight w:val="0"/>
      <w:marTop w:val="0"/>
      <w:marBottom w:val="0"/>
      <w:divBdr>
        <w:top w:val="none" w:sz="0" w:space="0" w:color="auto"/>
        <w:left w:val="none" w:sz="0" w:space="0" w:color="auto"/>
        <w:bottom w:val="none" w:sz="0" w:space="0" w:color="auto"/>
        <w:right w:val="none" w:sz="0" w:space="0" w:color="auto"/>
      </w:divBdr>
    </w:div>
    <w:div w:id="1748307272">
      <w:bodyDiv w:val="1"/>
      <w:marLeft w:val="0"/>
      <w:marRight w:val="0"/>
      <w:marTop w:val="0"/>
      <w:marBottom w:val="0"/>
      <w:divBdr>
        <w:top w:val="none" w:sz="0" w:space="0" w:color="auto"/>
        <w:left w:val="none" w:sz="0" w:space="0" w:color="auto"/>
        <w:bottom w:val="none" w:sz="0" w:space="0" w:color="auto"/>
        <w:right w:val="none" w:sz="0" w:space="0" w:color="auto"/>
      </w:divBdr>
    </w:div>
    <w:div w:id="19651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7</cp:revision>
  <cp:lastPrinted>2021-08-30T11:35:00Z</cp:lastPrinted>
  <dcterms:created xsi:type="dcterms:W3CDTF">2021-03-02T05:04:00Z</dcterms:created>
  <dcterms:modified xsi:type="dcterms:W3CDTF">2021-09-24T11:18:00Z</dcterms:modified>
</cp:coreProperties>
</file>