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919" w:rsidRPr="00F42F34" w:rsidRDefault="00227919" w:rsidP="0022791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Проведение независимой антикоррупционной экспертизы проекта </w:t>
      </w:r>
      <w:r w:rsid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постановления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аппарата 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Совета депутатов внутригородского муниципального образования - муниципального округа Южное Тушино в городе Москве «</w:t>
      </w:r>
      <w:r w:rsidR="00E83164" w:rsidRP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 утверждении порядка проведения мониторинга </w:t>
      </w:r>
      <w:proofErr w:type="spellStart"/>
      <w:r w:rsidR="00E83164" w:rsidRP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правоприменения</w:t>
      </w:r>
      <w:proofErr w:type="spellEnd"/>
      <w:r w:rsidR="00E83164" w:rsidRP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муниципальных правовых актов внутригородского муниципального образования – муниципального округа Южное Тушино в городе Москве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227919" w:rsidRPr="00F42F34" w:rsidRDefault="00227919" w:rsidP="0022791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Начало приема заключений с </w:t>
      </w:r>
      <w:r w:rsid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</w:t>
      </w:r>
      <w:r w:rsid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227919" w:rsidRPr="00F42F34" w:rsidRDefault="00227919" w:rsidP="0022791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Окончание приема заключений </w:t>
      </w:r>
      <w:r w:rsidR="00E831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.2025 г.</w:t>
      </w:r>
    </w:p>
    <w:p w:rsidR="00227919" w:rsidRPr="00F42F34" w:rsidRDefault="00227919" w:rsidP="0022791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заключений осуществляется по адресу:</w:t>
      </w:r>
    </w:p>
    <w:p w:rsidR="00227919" w:rsidRPr="00F42F34" w:rsidRDefault="00227919" w:rsidP="0022791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Почтовый адрес: 125363, г. Москва, ул. </w:t>
      </w:r>
      <w:proofErr w:type="spellStart"/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Нелидовская</w:t>
      </w:r>
      <w:proofErr w:type="spellEnd"/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 23, корп. 2, аппарат Совета депутатов внутригородского муниципального образования - муниципального округа Южное Тушино в городе Москве.</w:t>
      </w:r>
    </w:p>
    <w:p w:rsidR="00227919" w:rsidRPr="00F42F34" w:rsidRDefault="00227919" w:rsidP="0022791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2F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 электронной почты: </w:t>
      </w:r>
      <w:bookmarkStart w:id="0" w:name="_GoBack"/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fldChar w:fldCharType="begin"/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instrText xml:space="preserve"> 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instrText>HYPERLINK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instrText xml:space="preserve"> "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instrText>mailto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instrText>: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instrText>info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instrText>@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instrText>yutushino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instrText>.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instrText>ru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instrText xml:space="preserve">" </w:instrTex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fldChar w:fldCharType="separate"/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t>info</w:t>
      </w:r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@</w:t>
      </w:r>
      <w:proofErr w:type="spellStart"/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t>yutushino</w:t>
      </w:r>
      <w:proofErr w:type="spellEnd"/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.</w:t>
      </w:r>
      <w:proofErr w:type="spellStart"/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t>ru</w:t>
      </w:r>
      <w:proofErr w:type="spellEnd"/>
      <w:r w:rsidRPr="007D10AC">
        <w:rPr>
          <w:rStyle w:val="a8"/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  <w:fldChar w:fldCharType="end"/>
      </w:r>
      <w:bookmarkEnd w:id="0"/>
    </w:p>
    <w:p w:rsidR="00227919" w:rsidRDefault="00227919" w:rsidP="000D4BDD">
      <w:pPr>
        <w:tabs>
          <w:tab w:val="left" w:pos="-1701"/>
        </w:tabs>
        <w:spacing w:line="36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</w:p>
    <w:p w:rsidR="000D4BDD" w:rsidRDefault="000D4BDD" w:rsidP="000D4BDD">
      <w:pPr>
        <w:tabs>
          <w:tab w:val="left" w:pos="-1701"/>
        </w:tabs>
        <w:spacing w:line="36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81F19"/>
          <w:sz w:val="28"/>
          <w:szCs w:val="28"/>
          <w:lang w:eastAsia="ru-RU"/>
        </w:rPr>
        <w:drawing>
          <wp:inline distT="0" distB="0" distL="0" distR="0" wp14:anchorId="43D02741" wp14:editId="237EC9B9">
            <wp:extent cx="469265" cy="6096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BDD" w:rsidRPr="00F82109" w:rsidRDefault="000D4BDD" w:rsidP="000D4BD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АППАРАТ </w:t>
      </w:r>
      <w:r w:rsidRPr="00F82109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>А</w:t>
      </w:r>
      <w:r w:rsidRPr="00F82109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 ДЕПУТАТОВ </w:t>
      </w:r>
    </w:p>
    <w:p w:rsidR="000D4BDD" w:rsidRPr="00F82109" w:rsidRDefault="000D4BDD" w:rsidP="000D4BD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 xml:space="preserve">ВНУТРИГОРОДСКОГО МУНИЦИПАЛЬНОГО ОБРАЗОВАНИЯ – </w:t>
      </w:r>
    </w:p>
    <w:p w:rsidR="000D4BDD" w:rsidRPr="00F82109" w:rsidRDefault="000D4BDD" w:rsidP="000D4BD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 xml:space="preserve">МУНИЦИПАЛЬНОГО ОКРУГА </w:t>
      </w:r>
    </w:p>
    <w:p w:rsidR="000D4BDD" w:rsidRPr="00F82109" w:rsidRDefault="000D4BDD" w:rsidP="000D4BD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ЮЖНОЕ ТУШИНО </w:t>
      </w:r>
    </w:p>
    <w:p w:rsidR="000D4BDD" w:rsidRDefault="000D4BDD" w:rsidP="000D4BDD">
      <w:pPr>
        <w:tabs>
          <w:tab w:val="left" w:pos="5940"/>
        </w:tabs>
        <w:spacing w:after="0" w:line="48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82109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>В ГОРОДЕ МОСКВЕ</w:t>
      </w:r>
    </w:p>
    <w:p w:rsidR="000D4BDD" w:rsidRDefault="00E83164" w:rsidP="000D4BDD">
      <w:pPr>
        <w:tabs>
          <w:tab w:val="left" w:pos="5940"/>
        </w:tabs>
        <w:spacing w:after="0" w:line="480" w:lineRule="auto"/>
        <w:ind w:left="-1701" w:right="-850"/>
        <w:jc w:val="center"/>
        <w:rPr>
          <w:rFonts w:ascii="Times New Roman" w:eastAsia="Times New Roman" w:hAnsi="Times New Roman" w:cs="Times New Roman"/>
          <w:b/>
          <w:color w:val="781F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81F19"/>
          <w:sz w:val="28"/>
          <w:szCs w:val="28"/>
          <w:lang w:eastAsia="ru-RU"/>
        </w:rPr>
        <w:t>ПОСТАНОВЛЕНИЕ</w:t>
      </w:r>
    </w:p>
    <w:p w:rsidR="000D4BDD" w:rsidRPr="00243A97" w:rsidRDefault="000D4BDD" w:rsidP="000D4BDD">
      <w:pPr>
        <w:pStyle w:val="a3"/>
        <w:rPr>
          <w:rFonts w:ascii="Times New Roman" w:hAnsi="Times New Roman" w:cs="Times New Roman"/>
          <w:color w:val="781F19"/>
          <w:sz w:val="28"/>
          <w:szCs w:val="28"/>
        </w:rPr>
      </w:pPr>
      <w:r>
        <w:rPr>
          <w:rFonts w:ascii="Times New Roman" w:hAnsi="Times New Roman" w:cs="Times New Roman"/>
          <w:color w:val="781F19"/>
          <w:sz w:val="28"/>
          <w:szCs w:val="28"/>
        </w:rPr>
        <w:t>_______________________</w:t>
      </w:r>
      <w:r w:rsidRPr="00243A97">
        <w:rPr>
          <w:rFonts w:ascii="Times New Roman" w:hAnsi="Times New Roman" w:cs="Times New Roman"/>
          <w:color w:val="781F19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781F19"/>
          <w:sz w:val="28"/>
          <w:szCs w:val="28"/>
        </w:rPr>
        <w:t>_____</w:t>
      </w:r>
    </w:p>
    <w:p w:rsidR="000D4BDD" w:rsidRDefault="000D4BDD" w:rsidP="004E019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4E019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Pr="001636B1" w:rsidRDefault="000D4BDD" w:rsidP="000D4BDD">
      <w:pPr>
        <w:shd w:val="clear" w:color="auto" w:fill="FFFFFF"/>
        <w:spacing w:after="0" w:line="240" w:lineRule="auto"/>
        <w:ind w:right="481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проведения мониторинга </w:t>
      </w:r>
      <w:proofErr w:type="spellStart"/>
      <w:r w:rsidRPr="000D4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правоприменения</w:t>
      </w:r>
      <w:proofErr w:type="spellEnd"/>
      <w:r w:rsidRPr="000D4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муниципальных правовых актов </w:t>
      </w:r>
      <w:r w:rsidRPr="00163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Южное Тушино в городе Москве </w:t>
      </w:r>
    </w:p>
    <w:p w:rsidR="000D4BDD" w:rsidRDefault="000D4BDD" w:rsidP="004E019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3515B">
      <w:pPr>
        <w:shd w:val="clear" w:color="auto" w:fill="FFFFFF"/>
        <w:spacing w:after="0" w:line="240" w:lineRule="auto"/>
        <w:ind w:right="283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91" w:rsidRPr="004E0191" w:rsidRDefault="004E0191" w:rsidP="0093515B">
      <w:pPr>
        <w:shd w:val="clear" w:color="auto" w:fill="FFFFFF"/>
        <w:spacing w:after="0" w:line="240" w:lineRule="auto"/>
        <w:ind w:right="283"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history="1"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Указом Президента Российской Федерации от 20.05.2011 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657 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мониторинге </w:t>
        </w:r>
        <w:proofErr w:type="spellStart"/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правоприменения</w:t>
        </w:r>
        <w:proofErr w:type="spellEnd"/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Российской Федерации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anchor="7D20K3" w:history="1"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федеральными законами от 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октября 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года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131-ФЗ «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anchor="64U0IK" w:history="1"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17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июля 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2009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года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172-ФЗ 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антикоррупционной экспертизе нормативных правовых актов и проектов нормативных правовых актов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history="1"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постановлением Правительства Российской Федерации от 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19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августа 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года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694 «</w:t>
        </w:r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методики осуществления мониторинга </w:t>
        </w:r>
        <w:proofErr w:type="spellStart"/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правоприменения</w:t>
        </w:r>
        <w:proofErr w:type="spellEnd"/>
        <w:r w:rsidRPr="004E01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Российской Федерации</w:t>
        </w:r>
        <w:r w:rsidR="000D4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решением Совета депутатов внутригородского муниципального образования – муниципального округа Южное Тушино в городе Москве от 11 февраля 2025 года 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BDD">
        <w:rPr>
          <w:rFonts w:ascii="Times New Roman" w:hAnsi="Times New Roman" w:cs="Times New Roman"/>
          <w:sz w:val="28"/>
          <w:szCs w:val="28"/>
        </w:rPr>
        <w:t xml:space="preserve">2/5 </w:t>
      </w:r>
      <w:r w:rsidRPr="004E0191">
        <w:rPr>
          <w:rFonts w:ascii="Times New Roman" w:hAnsi="Times New Roman" w:cs="Times New Roman"/>
          <w:sz w:val="28"/>
          <w:szCs w:val="28"/>
        </w:rPr>
        <w:t>«</w:t>
      </w:r>
      <w:r w:rsidR="000D4BDD"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– муниципального округа Южное Тушино в городе Москве»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совершенствования правотворческой деятельно</w:t>
      </w:r>
      <w:r w:rsidR="000D4BDD"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0191" w:rsidRPr="004E0191" w:rsidRDefault="004E0191" w:rsidP="0093515B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проведения мониторинга </w:t>
      </w:r>
      <w:proofErr w:type="spellStart"/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</w:t>
      </w:r>
      <w:r w:rsidR="00591109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</w:t>
      </w:r>
      <w:r w:rsidR="00591109" w:rsidRPr="00163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</w:t>
      </w:r>
      <w:r w:rsidR="00591109" w:rsidRPr="0059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Москве </w:t>
      </w:r>
      <w:r w:rsidR="00591109" w:rsidRPr="0059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="00591109" w:rsidRPr="00591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591109" w:rsidRPr="0059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591109" w:rsidRPr="000D4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настоящему постановлению.</w:t>
      </w:r>
    </w:p>
    <w:p w:rsidR="00591109" w:rsidRPr="00943BF2" w:rsidRDefault="00591109" w:rsidP="0093515B">
      <w:pPr>
        <w:shd w:val="clear" w:color="auto" w:fill="FFFFFF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943BF2"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Pr="00943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сетевом издании «Московский муниципальный вестник».</w:t>
      </w:r>
    </w:p>
    <w:p w:rsidR="00591109" w:rsidRDefault="0081696E" w:rsidP="0081696E">
      <w:pPr>
        <w:shd w:val="clear" w:color="auto" w:fill="FFFFFF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81696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B9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главу внутригородского муниципального образования - муниципального округа Южное Тушино в городе Москве </w:t>
      </w:r>
      <w:proofErr w:type="spellStart"/>
      <w:r w:rsidRPr="00B96E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Pr="00B9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0D4BDD" w:rsidRDefault="000D4BDD" w:rsidP="0059110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D4BDD" w:rsidRDefault="000D4BDD" w:rsidP="0059110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7354" w:rsidRDefault="008C7354" w:rsidP="0059110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D4BDD" w:rsidRPr="00591109" w:rsidRDefault="000D4BDD" w:rsidP="0059110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91109" w:rsidRPr="000D4BDD" w:rsidRDefault="00591109" w:rsidP="005911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внутригородского муниципального </w:t>
      </w:r>
    </w:p>
    <w:p w:rsidR="00591109" w:rsidRPr="000D4BDD" w:rsidRDefault="00591109" w:rsidP="005911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– муниципального округа </w:t>
      </w:r>
    </w:p>
    <w:p w:rsidR="004E0191" w:rsidRPr="004E0191" w:rsidRDefault="00591109" w:rsidP="005911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Южное Тушинов городе Москве </w:t>
      </w: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Д.Ю.</w:t>
      </w:r>
      <w:r w:rsid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D4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Default="00943BF2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Default="000D4BDD" w:rsidP="00943BF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Pr="0093734C" w:rsidRDefault="00943BF2" w:rsidP="0093515B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3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943BF2" w:rsidRPr="0093734C" w:rsidRDefault="00943BF2" w:rsidP="0093515B">
      <w:pPr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</w:t>
      </w:r>
      <w:r w:rsidRPr="0093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внутригородского муниципального образования – муниципального округа Южное Тушино в городе Москве </w:t>
      </w:r>
    </w:p>
    <w:p w:rsidR="00943BF2" w:rsidRDefault="00943BF2" w:rsidP="0093515B">
      <w:pPr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D4BDD"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>__ марта</w:t>
      </w:r>
      <w:r w:rsidRPr="000D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 __</w:t>
      </w:r>
    </w:p>
    <w:p w:rsidR="000D4BDD" w:rsidRDefault="000D4BDD" w:rsidP="00943BF2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DD" w:rsidRPr="0093734C" w:rsidRDefault="000D4BDD" w:rsidP="00943BF2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BF2" w:rsidRPr="00943BF2" w:rsidRDefault="00943BF2" w:rsidP="004E01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4E0191" w:rsidRDefault="00943BF2" w:rsidP="00943B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0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мониторинга </w:t>
      </w:r>
      <w:proofErr w:type="spellStart"/>
      <w:r w:rsidRPr="004E0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правоприменения</w:t>
      </w:r>
      <w:proofErr w:type="spellEnd"/>
      <w:r w:rsidRPr="004E0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нормативных правовых </w:t>
      </w:r>
      <w:r w:rsidRPr="00163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актов внутригородского муниципального образования – муниципального округа Южное Тушино</w:t>
      </w:r>
      <w:r w:rsidR="001636B1" w:rsidRPr="00163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  <w:r w:rsidR="004E0191" w:rsidRPr="004E019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943BF2" w:rsidRPr="004E0191" w:rsidRDefault="00943BF2" w:rsidP="00943BF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E0191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</w:t>
      </w:r>
      <w:r w:rsidR="004F1A8B"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нормативный правовой акт определяет порядок осуществления мониторинга </w:t>
      </w:r>
      <w:proofErr w:type="spellStart"/>
      <w:r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</w:t>
      </w:r>
      <w:r w:rsidR="00943BF2"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</w:t>
      </w:r>
      <w:r w:rsidR="004F1A8B"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 в городе Москве</w:t>
      </w:r>
      <w:r w:rsidR="00943BF2"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монитор</w:t>
      </w:r>
      <w:r w:rsidR="00943BF2" w:rsidRPr="004F1A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 нормативных правовых актов).</w:t>
      </w:r>
    </w:p>
    <w:p w:rsidR="004F1A8B" w:rsidRPr="00ED1A3D" w:rsidRDefault="00B96E60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F1A8B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мониторингом нормативных правовых актов внутригородского муниципального образования – муниципального округа Южное Тушино в городе Москве понимается комплексная и плановая деятельность, осуществляемая муниципальными служащими аппарата Совета депутатов внутригородского муниципального образования – муниципального округа Южное Тушино в городе Москве (далее – уполномоченные муниципальные служащие) в пределах своих полномочий по сбору, обобщению, анализу и оценке информации для обеспечения принятия (издания), изменения или признания утратившими силу (отмены) нормативных правовых актов внутригородского муниципального образования – муниципального округа Южное Тушино в городе Москве (далее – муниципальн</w:t>
      </w:r>
      <w:r w:rsidR="003F714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4F1A8B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F714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="004F1A8B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4F1A8B" w:rsidRPr="00ED1A3D" w:rsidRDefault="004F1A8B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решений Совета депутатов внутригородского муниципального образования – муниципального округа Южное Тушино в городе Москве (далее – Совет депутатов); </w:t>
      </w:r>
    </w:p>
    <w:p w:rsidR="004F1A8B" w:rsidRPr="00ED1A3D" w:rsidRDefault="004F1A8B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постановлений и распоряжений аппарата Совета депутатов внутригородского муниципального образования – муниципального округа Южное Тушино в городе Москве (далее – аппарат Совета депутатов);</w:t>
      </w:r>
    </w:p>
    <w:p w:rsidR="004F1A8B" w:rsidRPr="00ED1A3D" w:rsidRDefault="004F1A8B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постановлений и распоряжений главы внутригородского муниципального образования – муниципального округа Южное Тушино в городе Москве (далее – глава муниципального округа).</w:t>
      </w:r>
    </w:p>
    <w:p w:rsidR="0076517F" w:rsidRPr="004E0191" w:rsidRDefault="00B96E60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517F" w:rsidRPr="0076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</w:t>
      </w:r>
      <w:r w:rsidR="00ED1A3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</w:t>
      </w:r>
      <w:r w:rsidR="0076517F" w:rsidRPr="00765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целях:</w:t>
      </w:r>
    </w:p>
    <w:p w:rsidR="004E0191" w:rsidRPr="004E0191" w:rsidRDefault="0076517F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приведения в соответствие с вновь принятыми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</w:t>
      </w:r>
      <w:r w:rsidR="007A4B35" w:rsidRPr="007A4B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Моск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A4B35" w:rsidRPr="007A4B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нормативными правовыми актами;</w:t>
      </w:r>
    </w:p>
    <w:p w:rsidR="004E0191" w:rsidRPr="004E0191" w:rsidRDefault="0076517F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совершенствования правового регулирования общественных отношений в установленной сфере деятельности в случаях, предусмотренных ежегодными посланиями Президента Российской Федерации Федеральному Собранию Российской Федерации, поручениями Президента Российской Федерации и Правительства Российской Федерации, основными направлениями деятельности Правительства Российской Федерации, органов местного самоуправления</w:t>
      </w:r>
      <w:r w:rsidR="00D556EF" w:rsidRPr="00943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соответствующий период;</w:t>
      </w:r>
    </w:p>
    <w:p w:rsidR="00DD4D4A" w:rsidRPr="00ED1A3D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0191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устранения противоречий между нормативными правовыми актами равной юридической силы, а также пробелов правового регулирования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4D4A" w:rsidRPr="00ED1A3D" w:rsidRDefault="00ED1A3D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>4</w:t>
      </w:r>
      <w:r w:rsidR="00DD4D4A" w:rsidRPr="00ED1A3D">
        <w:rPr>
          <w:rFonts w:ascii="Times New Roman" w:eastAsia="Calibri" w:hAnsi="Times New Roman" w:cs="Times New Roman"/>
          <w:sz w:val="28"/>
          <w:szCs w:val="28"/>
        </w:rPr>
        <w:t xml:space="preserve">) своевременного устранения </w:t>
      </w:r>
      <w:proofErr w:type="spellStart"/>
      <w:r w:rsidR="00DD4D4A" w:rsidRPr="00ED1A3D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="00DD4D4A" w:rsidRPr="00ED1A3D">
        <w:rPr>
          <w:rFonts w:ascii="Times New Roman" w:eastAsia="Calibri" w:hAnsi="Times New Roman" w:cs="Times New Roman"/>
          <w:sz w:val="28"/>
          <w:szCs w:val="28"/>
        </w:rPr>
        <w:t xml:space="preserve"> факторов, пробелов и недостатков правового регулирования, противоречий между нормативными правовыми актами муниципального о</w:t>
      </w:r>
      <w:r w:rsidR="003F714D" w:rsidRPr="00ED1A3D">
        <w:rPr>
          <w:rFonts w:ascii="Times New Roman" w:eastAsia="Calibri" w:hAnsi="Times New Roman" w:cs="Times New Roman"/>
          <w:sz w:val="28"/>
          <w:szCs w:val="28"/>
        </w:rPr>
        <w:t>круга</w:t>
      </w: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 равной юридической силы.</w:t>
      </w:r>
      <w:r w:rsidR="00DD4D4A" w:rsidRPr="00ED1A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0191" w:rsidRPr="004E0191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мониторинга нормативных правовых актов являются:</w:t>
      </w:r>
    </w:p>
    <w:p w:rsidR="004E0191" w:rsidRPr="0023219B" w:rsidRDefault="004E0191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выявление нормативных правовых актов, требующих приведения в соответствие с законодательством Российской Федерации и законодательством </w:t>
      </w:r>
      <w:r w:rsidR="00CE76F7" w:rsidRPr="007F2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r w:rsidR="007F2E61" w:rsidRPr="007F2E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E76F7" w:rsidRPr="007F2E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осквы</w:t>
      </w: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муниципальными нормативными 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актами, правилами юридической техники, а также устранение выявленных в них внутренних противоречий</w:t>
      </w:r>
      <w:r w:rsidR="001F28BB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28BB" w:rsidRPr="00ED1A3D">
        <w:rPr>
          <w:rFonts w:ascii="Times New Roman" w:eastAsia="Calibri" w:hAnsi="Times New Roman" w:cs="Times New Roman"/>
          <w:sz w:val="28"/>
          <w:szCs w:val="28"/>
        </w:rPr>
        <w:t xml:space="preserve"> коллизий, дублирования и пробелов в нормативных правовых актах муниципального о</w:t>
      </w:r>
      <w:r w:rsidR="00ED1A3D">
        <w:rPr>
          <w:rFonts w:ascii="Times New Roman" w:eastAsia="Calibri" w:hAnsi="Times New Roman" w:cs="Times New Roman"/>
          <w:sz w:val="28"/>
          <w:szCs w:val="28"/>
        </w:rPr>
        <w:t>круга</w:t>
      </w:r>
      <w:r w:rsidR="001F28BB" w:rsidRPr="00ED1A3D">
        <w:rPr>
          <w:rFonts w:ascii="Times New Roman" w:eastAsia="Calibri" w:hAnsi="Times New Roman" w:cs="Times New Roman"/>
          <w:sz w:val="28"/>
          <w:szCs w:val="28"/>
        </w:rPr>
        <w:t>, определение эффективности действия правовых норм с целью совершенствования нормативных правовых актов муниципального о</w:t>
      </w:r>
      <w:r w:rsidR="00ED1A3D">
        <w:rPr>
          <w:rFonts w:ascii="Times New Roman" w:eastAsia="Calibri" w:hAnsi="Times New Roman" w:cs="Times New Roman"/>
          <w:sz w:val="28"/>
          <w:szCs w:val="28"/>
        </w:rPr>
        <w:t>круга</w:t>
      </w:r>
      <w:r w:rsidR="001F28BB" w:rsidRPr="00ED1A3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E0191" w:rsidRPr="004E0191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общественных отношений, правовое регулирование которых относится к компетенции </w:t>
      </w:r>
      <w:r w:rsidR="00B55357" w:rsidRP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депутатов, </w:t>
      </w:r>
      <w:r w:rsidR="0093515B" w:rsidRP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требующих урегулирования нормативными правовыми актами;</w:t>
      </w:r>
    </w:p>
    <w:p w:rsidR="004E0191" w:rsidRPr="004E0191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совершенствование нормативных правовых актов;</w:t>
      </w:r>
    </w:p>
    <w:p w:rsidR="004E0191" w:rsidRPr="004E0191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совершенствование процесса правотворчества;</w:t>
      </w:r>
    </w:p>
    <w:p w:rsidR="004E0191" w:rsidRPr="004E0191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обеспечение реализации нормативных правовых актов, выявление невостребованных или не применимых на практике положений нормативных правовых актов;</w:t>
      </w:r>
    </w:p>
    <w:p w:rsidR="004E0191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изучение мнения, граждан, юридических лиц по вопросам актуальности, реализации и применения правовых актов.</w:t>
      </w:r>
    </w:p>
    <w:p w:rsidR="004E0191" w:rsidRPr="004E0191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21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мониторинга</w:t>
      </w:r>
      <w:r w:rsidR="00F3348B" w:rsidRPr="00F3348B">
        <w:t xml:space="preserve"> </w:t>
      </w:r>
      <w:r w:rsidR="00F3348B" w:rsidRPr="00F3348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0191" w:rsidRPr="004E0191" w:rsidRDefault="0093515B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3219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</w:t>
      </w:r>
      <w:r w:rsidR="0089339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(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отраслевой</w:t>
      </w:r>
      <w:r w:rsidR="008933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мониторинг, осуществляемый для получения информации о применении </w:t>
      </w:r>
      <w:r w:rsid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 в определенной сфере деятельности;</w:t>
      </w:r>
    </w:p>
    <w:p w:rsidR="00397674" w:rsidRPr="009F2906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перативный - мониторинг, осуществляемый для получения информации о применении </w:t>
      </w:r>
      <w:r w:rsid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4E0191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 в течение первого года их действия.</w:t>
      </w:r>
    </w:p>
    <w:p w:rsidR="00397674" w:rsidRPr="00ED1A3D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7674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Инициаторами проведения мониторинга нормативных правовых актов могут выступать глава муниципального округа, депутаты Совета депутатов</w:t>
      </w:r>
      <w:r w:rsidR="00397674" w:rsidRPr="00ED1A3D">
        <w:t xml:space="preserve"> </w:t>
      </w:r>
      <w:r w:rsidR="00397674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Южное Тушино в городе Москве, муниципальные служащие аппарата Совета депутатов. </w:t>
      </w:r>
    </w:p>
    <w:p w:rsidR="00397674" w:rsidRPr="00ED1A3D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397674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 </w:t>
      </w:r>
      <w:r w:rsidR="00AD53E1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включении нормативных правовых актов в план </w:t>
      </w:r>
      <w:r w:rsidR="00397674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мониторинга нормативных правовых актов принимается главой муниципального округа.</w:t>
      </w:r>
    </w:p>
    <w:p w:rsidR="00303B09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03B09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3B09" w:rsidRPr="0021014C">
        <w:rPr>
          <w:rFonts w:ascii="Times New Roman" w:hAnsi="Times New Roman"/>
          <w:sz w:val="28"/>
          <w:szCs w:val="28"/>
        </w:rPr>
        <w:t xml:space="preserve">План проведения мониторинга нормативных правовых актов, составленный на основе предложений инициаторов, перечисленных в </w:t>
      </w:r>
      <w:r w:rsidR="00303B09">
        <w:rPr>
          <w:rFonts w:ascii="Times New Roman" w:hAnsi="Times New Roman"/>
          <w:sz w:val="28"/>
          <w:szCs w:val="28"/>
        </w:rPr>
        <w:t xml:space="preserve">пункте </w:t>
      </w:r>
      <w:r>
        <w:rPr>
          <w:rFonts w:ascii="Times New Roman" w:hAnsi="Times New Roman"/>
          <w:sz w:val="28"/>
          <w:szCs w:val="28"/>
        </w:rPr>
        <w:t>6</w:t>
      </w:r>
      <w:r w:rsidR="00303B09" w:rsidRPr="0021014C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303B09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распоряжением </w:t>
      </w:r>
      <w:r w:rsidR="00303B0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="00303B09" w:rsidRPr="004E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до 31 декабря года, предшествующего году проведения мониторинга.</w:t>
      </w:r>
    </w:p>
    <w:p w:rsidR="00303B09" w:rsidRPr="00ED1A3D" w:rsidRDefault="00ED1A3D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D53E1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3B09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Планами мониторингами нормативных правовых актов определяются:</w:t>
      </w:r>
    </w:p>
    <w:p w:rsidR="00303B09" w:rsidRPr="00ED1A3D" w:rsidRDefault="00303B09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и реквизиты </w:t>
      </w:r>
      <w:r w:rsid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 (нормативных правовых актов), мониторинг которого планируется осуществить;</w:t>
      </w:r>
    </w:p>
    <w:p w:rsidR="00303B09" w:rsidRPr="00ED1A3D" w:rsidRDefault="00303B09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вид мониторинга;</w:t>
      </w:r>
    </w:p>
    <w:p w:rsidR="00303B09" w:rsidRPr="00ED1A3D" w:rsidRDefault="00303B09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сроки проведения мониторинга;</w:t>
      </w:r>
    </w:p>
    <w:p w:rsidR="00397674" w:rsidRPr="00ED1A3D" w:rsidRDefault="00303B09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иные данные.</w:t>
      </w:r>
    </w:p>
    <w:p w:rsidR="00397674" w:rsidRPr="00ED1A3D" w:rsidRDefault="00ED1A3D" w:rsidP="00432781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97674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Методика проведения мониторинга</w:t>
      </w:r>
      <w:r w:rsidR="00B55357" w:rsidRPr="00B55357">
        <w:t xml:space="preserve"> </w:t>
      </w:r>
      <w:r w:rsidR="00B55357" w:rsidRP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7674" w:rsidRPr="00ED1A3D" w:rsidRDefault="00B55357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10.1.</w:t>
      </w:r>
      <w:r w:rsidR="005601D6" w:rsidRPr="00ED1A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При проведении мониторинга должны быть определены следующие элементы юридической характеристики нормативного правового акта муниципального округа:</w:t>
      </w:r>
    </w:p>
    <w:p w:rsidR="00397674" w:rsidRPr="00ED1A3D" w:rsidRDefault="00397674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предмет правового регулирования </w:t>
      </w:r>
      <w:r w:rsidR="00B55357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ED1A3D">
        <w:rPr>
          <w:rFonts w:ascii="Times New Roman" w:eastAsia="Calibri" w:hAnsi="Times New Roman" w:cs="Times New Roman"/>
          <w:sz w:val="28"/>
          <w:szCs w:val="28"/>
        </w:rPr>
        <w:t>нормативного правового акта, его цели (задачи);</w:t>
      </w:r>
    </w:p>
    <w:p w:rsidR="00397674" w:rsidRPr="00ED1A3D" w:rsidRDefault="00397674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общая характеристика и оценка состояния правового регулирования соответствующих общественных отношений (перечень нормативных правовых актов, регулирующих соответствующие общественные отношения, место исследуемого </w:t>
      </w:r>
      <w:r w:rsidR="00B55357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нормативного правового акта в системе указанных нормативных правовых актов);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круг лиц, на которых распространяется действие </w:t>
      </w:r>
      <w:r w:rsidR="00B55357" w:rsidRPr="00ED1A3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B55357" w:rsidRPr="00ED1A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нормативного правового акта, их права и обязанности;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опубликование (обнародование) </w:t>
      </w:r>
      <w:r w:rsidR="00B55357" w:rsidRPr="00ED1A3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B55357" w:rsidRPr="00ED1A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нормативного правового акта (дата и источник официального опубликования, дата вступления в силу);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нарушение </w:t>
      </w:r>
      <w:r w:rsidR="00B55357" w:rsidRPr="00ED1A3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нормативного правового акта, иные меры правового воздействия в отношении субъектов исследуемых правоотношений и практика их применения.</w:t>
      </w:r>
    </w:p>
    <w:p w:rsidR="00397674" w:rsidRPr="00ED1A3D" w:rsidRDefault="00B55357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="005601D6" w:rsidRPr="00ED1A3D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601D6" w:rsidRPr="00ED1A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При осуществлении мониторинга </w:t>
      </w:r>
      <w:r w:rsidR="00866AA5" w:rsidRPr="00ED1A3D">
        <w:rPr>
          <w:rFonts w:ascii="Times New Roman" w:eastAsia="Calibri" w:hAnsi="Times New Roman" w:cs="Times New Roman"/>
          <w:sz w:val="28"/>
          <w:szCs w:val="28"/>
        </w:rPr>
        <w:t xml:space="preserve">нормативных правовых актов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для обеспечения принятия (издания), изменения или признания утратившим силу (отмены) муниципальных нормативных правовых актов обобщается, анализируется и оценивается информация о практике их применения по следующим показателям: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несоблюдение гарантированных прав, свобод и законных интересов человека и гражданина;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несоблюдение пределов компетенции органов местного самоуправления при издании нормативного правового акта;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>-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 наличие (отсутствие) в нормативном правовом акте </w:t>
      </w:r>
      <w:proofErr w:type="spellStart"/>
      <w:r w:rsidR="00397674" w:rsidRPr="00ED1A3D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 факторов;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коллизия норм права;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искажение смысла положений муниципального нормативного правового акта при его применении;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неправомерные или необоснованные решения, действия (бездействия) при применении муниципального нормативного правового акта;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наличие ошибок юридико-технического характера;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использование положений муниципальных нормативных правовых актов в качестве оснований совершения юридически значимых действий;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использование норм, позволяющих расширительно толковать компетенцию органов местного самоуправления;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наличие (отсутствие) единообразной практики применения нормативных правовых актов;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количество и содержание удовлетворенных обращений (предложений, заявлений, жалоб), связанных с применением муниципальных нормативных правовых актов;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количество и содержание заявлений по вопросам разъяснения муниципального нормативного правового акта;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 xml:space="preserve">количество вступивших в законную силу судебных актов об удовлетворении (отказе в удовлетворении) требований заявителей в связи с отношениями, урегулированными муниципальными нормативными правовыми актами, и основания их принятия; </w:t>
      </w:r>
    </w:p>
    <w:p w:rsidR="00397674" w:rsidRPr="00ED1A3D" w:rsidRDefault="00866AA5" w:rsidP="00432781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A3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97674" w:rsidRPr="00ED1A3D">
        <w:rPr>
          <w:rFonts w:ascii="Times New Roman" w:eastAsia="Calibri" w:hAnsi="Times New Roman" w:cs="Times New Roman"/>
          <w:sz w:val="28"/>
          <w:szCs w:val="28"/>
        </w:rPr>
        <w:t>количество и характер зафиксированных правонарушений в сфере действия муниципального нормативного правового акта, а также количество случаев привлечения виновных лиц к ответственности.</w:t>
      </w:r>
    </w:p>
    <w:p w:rsidR="00F3348B" w:rsidRPr="00ED1A3D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1A3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проведенного мониторинга нормативного правового акта </w:t>
      </w:r>
      <w:r w:rsidR="006E23E5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муниципальный служащий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месяца после истечения срока, установленного планом мониторинга нормативных правовых </w:t>
      </w:r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актов, предоставля</w:t>
      </w:r>
      <w:r w:rsidR="006E23E5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муниципального</w:t>
      </w:r>
      <w:r w:rsidR="006E23E5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6E23E5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</w:t>
      </w:r>
      <w:r w:rsidR="006E23E5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проведенного </w:t>
      </w:r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по форме согласно </w:t>
      </w:r>
      <w:proofErr w:type="gramStart"/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A34198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</w:t>
      </w:r>
      <w:r w:rsidR="00ED1A3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</w:t>
      </w:r>
      <w:r w:rsidR="009F2906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191" w:rsidRPr="00ED1A3D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1A3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2FF9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FF9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на основании представленной 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7D2FF9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мониторинга нормативных правовых актов внос</w:t>
      </w:r>
      <w:r w:rsidR="0093515B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предложения:</w:t>
      </w:r>
    </w:p>
    <w:p w:rsidR="004E0191" w:rsidRPr="00ED1A3D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630AC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принятия (издания), изменения или признания утратившими силу (отмены) муниципальных нормативных правовых актов;</w:t>
      </w:r>
    </w:p>
    <w:p w:rsidR="004E0191" w:rsidRPr="00ED1A3D" w:rsidRDefault="004E0191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мерах по совершенствованию муниципальных нормативных правовых актов</w:t>
      </w:r>
      <w:r w:rsidR="00ED1A3D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0AC" w:rsidRPr="00ED1A3D" w:rsidRDefault="00E630AC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 мерах по повышению эффективности противодействия коррупции; </w:t>
      </w:r>
    </w:p>
    <w:p w:rsidR="00E630AC" w:rsidRPr="00ED1A3D" w:rsidRDefault="00E630AC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 проведении разъяснительных и информационных мероприятий, направленных на повышение эффективности реализации </w:t>
      </w:r>
      <w:r w:rsidR="00B55357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B5535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55357"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актов; </w:t>
      </w:r>
    </w:p>
    <w:p w:rsidR="00E630AC" w:rsidRPr="00ED1A3D" w:rsidRDefault="00E630AC" w:rsidP="00432781">
      <w:pPr>
        <w:shd w:val="clear" w:color="auto" w:fill="FFFFFF"/>
        <w:spacing w:after="0" w:line="240" w:lineRule="auto"/>
        <w:ind w:left="-567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A3D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иные предложения, направленные на совершенствование муниципальных нормативных правовых актов, основанные на результатах мониторинга.</w:t>
      </w:r>
    </w:p>
    <w:p w:rsidR="007D2FF9" w:rsidRPr="00E630AC" w:rsidRDefault="007D2FF9" w:rsidP="004E019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D2FF9" w:rsidRDefault="007D2FF9" w:rsidP="004E019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93515B" w:rsidRPr="0093515B" w:rsidRDefault="004E0191" w:rsidP="0093515B">
      <w:pPr>
        <w:shd w:val="clear" w:color="auto" w:fill="FFFFFF"/>
        <w:spacing w:after="0" w:line="240" w:lineRule="auto"/>
        <w:ind w:left="4253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3515B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0191" w:rsidRPr="0093515B" w:rsidRDefault="004E0191" w:rsidP="0093515B">
      <w:pPr>
        <w:shd w:val="clear" w:color="auto" w:fill="FFFFFF"/>
        <w:spacing w:after="0" w:line="240" w:lineRule="auto"/>
        <w:ind w:left="4253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="007D2FF9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мониторинга </w:t>
      </w:r>
      <w:proofErr w:type="spellStart"/>
      <w:r w:rsidR="007D2FF9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="007D2FF9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 органов местного самоуправления внутригородского муниципального образования – муниципального округа Южное Тушино</w:t>
      </w:r>
    </w:p>
    <w:p w:rsidR="0093515B" w:rsidRDefault="0093515B" w:rsidP="004E019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E0191" w:rsidRPr="004E0191" w:rsidRDefault="004E0191" w:rsidP="004E019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019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Форма)</w:t>
      </w:r>
    </w:p>
    <w:p w:rsidR="004E0191" w:rsidRPr="0093515B" w:rsidRDefault="004E0191" w:rsidP="004E01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515B" w:rsidRDefault="004E0191" w:rsidP="009351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Заключение </w:t>
      </w:r>
    </w:p>
    <w:p w:rsidR="00B904E8" w:rsidRPr="0093515B" w:rsidRDefault="004E0191" w:rsidP="00B904E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проведения мониторинга </w:t>
      </w:r>
      <w:proofErr w:type="spellStart"/>
      <w:r w:rsidRPr="0093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правоприменения</w:t>
      </w:r>
      <w:proofErr w:type="spellEnd"/>
      <w:r w:rsidRPr="0093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нормативных правовых актов </w:t>
      </w:r>
      <w:r w:rsidR="007D2FF9" w:rsidRPr="0093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 внутригородского муниципального образования – муниципального округа Южное Тушино</w:t>
      </w:r>
    </w:p>
    <w:p w:rsidR="00E20037" w:rsidRDefault="004E0191" w:rsidP="00E200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B904E8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 </w:t>
      </w:r>
      <w:r w:rsidRPr="0093515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мониторинга)</w:t>
      </w:r>
      <w:r w:rsidRPr="009351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E0191" w:rsidRPr="0093515B" w:rsidRDefault="004E0191" w:rsidP="00E2003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мониторинг муниципального нормативного правового акта: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__________________________________________________________________________.</w:t>
      </w:r>
    </w:p>
    <w:p w:rsidR="004E0191" w:rsidRPr="0093515B" w:rsidRDefault="004E0191" w:rsidP="00B904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15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 НПА)</w:t>
      </w:r>
    </w:p>
    <w:p w:rsidR="00E20037" w:rsidRDefault="00E20037" w:rsidP="0093515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191" w:rsidRPr="0093515B" w:rsidRDefault="00B904E8" w:rsidP="00E2003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представленном </w:t>
      </w:r>
      <w:r w:rsidR="004E0191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нормативном правовом акте выявлены (не</w:t>
      </w:r>
      <w:r w:rsid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191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выявлены) следующие противоречия и</w:t>
      </w:r>
      <w:r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191" w:rsidRPr="00935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недостатки: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4E0191" w:rsidRPr="00E20037" w:rsidRDefault="004E0191" w:rsidP="004E019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04E8"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устранения выявленных</w:t>
      </w:r>
      <w:r w:rsidR="00B904E8"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противоречий предлагается: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__________________________________________________________________________.</w:t>
      </w:r>
    </w:p>
    <w:p w:rsidR="004E0191" w:rsidRPr="00E20037" w:rsidRDefault="004E0191" w:rsidP="00B904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0037">
        <w:rPr>
          <w:rFonts w:ascii="Times New Roman" w:eastAsia="Times New Roman" w:hAnsi="Times New Roman" w:cs="Times New Roman"/>
          <w:lang w:eastAsia="ru-RU"/>
        </w:rPr>
        <w:t>(указать способ устранения противоречий: исключение нормы</w:t>
      </w:r>
      <w:r w:rsidR="00B904E8" w:rsidRPr="00E2003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037">
        <w:rPr>
          <w:rFonts w:ascii="Times New Roman" w:eastAsia="Times New Roman" w:hAnsi="Times New Roman" w:cs="Times New Roman"/>
          <w:lang w:eastAsia="ru-RU"/>
        </w:rPr>
        <w:t>из текста документа, изложение его в другой редакции, внесение</w:t>
      </w:r>
      <w:r w:rsidR="00B904E8" w:rsidRPr="00E2003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037">
        <w:rPr>
          <w:rFonts w:ascii="Times New Roman" w:eastAsia="Times New Roman" w:hAnsi="Times New Roman" w:cs="Times New Roman"/>
          <w:lang w:eastAsia="ru-RU"/>
        </w:rPr>
        <w:t>иных изменений в текст рассматриваемого документа либо в иной</w:t>
      </w:r>
      <w:r w:rsidR="00B904E8" w:rsidRPr="00E2003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037">
        <w:rPr>
          <w:rFonts w:ascii="Times New Roman" w:eastAsia="Times New Roman" w:hAnsi="Times New Roman" w:cs="Times New Roman"/>
          <w:lang w:eastAsia="ru-RU"/>
        </w:rPr>
        <w:t>документ, отмена документа или иной способ)</w:t>
      </w:r>
    </w:p>
    <w:p w:rsidR="00B904E8" w:rsidRPr="0093515B" w:rsidRDefault="00B904E8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4E0191" w:rsidRPr="00E20037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на ___ л. в ___ экз.</w:t>
      </w:r>
      <w:r w:rsidRPr="00E200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0191" w:rsidRPr="0093515B" w:rsidRDefault="00B904E8" w:rsidP="004E019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____________________      </w:t>
      </w:r>
      <w:r w:rsidR="004E0191"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______________ </w:t>
      </w: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         </w:t>
      </w:r>
      <w:r w:rsidR="004E0191"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</w:t>
      </w:r>
    </w:p>
    <w:p w:rsidR="004E0191" w:rsidRPr="00E20037" w:rsidRDefault="00B904E8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0037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4E0191" w:rsidRPr="00E20037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4E0191" w:rsidRPr="00E20037">
        <w:rPr>
          <w:rFonts w:ascii="Times New Roman" w:eastAsia="Times New Roman" w:hAnsi="Times New Roman" w:cs="Times New Roman"/>
          <w:lang w:eastAsia="ru-RU"/>
        </w:rPr>
        <w:t xml:space="preserve">должность) </w:t>
      </w:r>
      <w:r w:rsidRPr="00E20037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Pr="00E20037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DB11C2" w:rsidRPr="00E20037">
        <w:rPr>
          <w:rFonts w:ascii="Times New Roman" w:eastAsia="Times New Roman" w:hAnsi="Times New Roman" w:cs="Times New Roman"/>
          <w:lang w:eastAsia="ru-RU"/>
        </w:rPr>
        <w:t xml:space="preserve">  </w:t>
      </w:r>
      <w:r w:rsidR="004E0191" w:rsidRPr="00E20037">
        <w:rPr>
          <w:rFonts w:ascii="Times New Roman" w:eastAsia="Times New Roman" w:hAnsi="Times New Roman" w:cs="Times New Roman"/>
          <w:lang w:eastAsia="ru-RU"/>
        </w:rPr>
        <w:t>(подпись)</w:t>
      </w:r>
      <w:r w:rsidRPr="00E20037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="00DB11C2" w:rsidRPr="00E2003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037">
        <w:rPr>
          <w:rFonts w:ascii="Times New Roman" w:eastAsia="Times New Roman" w:hAnsi="Times New Roman" w:cs="Times New Roman"/>
          <w:lang w:eastAsia="ru-RU"/>
        </w:rPr>
        <w:t xml:space="preserve">  </w:t>
      </w:r>
      <w:r w:rsidR="004E0191" w:rsidRPr="00E20037">
        <w:rPr>
          <w:rFonts w:ascii="Times New Roman" w:eastAsia="Times New Roman" w:hAnsi="Times New Roman" w:cs="Times New Roman"/>
          <w:lang w:eastAsia="ru-RU"/>
        </w:rPr>
        <w:t>(фамилия, инициалы)</w:t>
      </w:r>
    </w:p>
    <w:p w:rsidR="004E0191" w:rsidRPr="0093515B" w:rsidRDefault="004E0191" w:rsidP="004E01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93515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856F89" w:rsidRDefault="00856F89"/>
    <w:sectPr w:rsidR="00856F89" w:rsidSect="00432781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3D8" w:rsidRDefault="00B533D8" w:rsidP="00ED1A3D">
      <w:pPr>
        <w:spacing w:after="0" w:line="240" w:lineRule="auto"/>
      </w:pPr>
      <w:r>
        <w:separator/>
      </w:r>
    </w:p>
  </w:endnote>
  <w:endnote w:type="continuationSeparator" w:id="0">
    <w:p w:rsidR="00B533D8" w:rsidRDefault="00B533D8" w:rsidP="00ED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3D8" w:rsidRDefault="00B533D8" w:rsidP="00ED1A3D">
      <w:pPr>
        <w:spacing w:after="0" w:line="240" w:lineRule="auto"/>
      </w:pPr>
      <w:r>
        <w:separator/>
      </w:r>
    </w:p>
  </w:footnote>
  <w:footnote w:type="continuationSeparator" w:id="0">
    <w:p w:rsidR="00B533D8" w:rsidRDefault="00B533D8" w:rsidP="00ED1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557977"/>
      <w:docPartObj>
        <w:docPartGallery w:val="Page Numbers (Top of Page)"/>
        <w:docPartUnique/>
      </w:docPartObj>
    </w:sdtPr>
    <w:sdtEndPr/>
    <w:sdtContent>
      <w:p w:rsidR="00432781" w:rsidRDefault="00432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0AC">
          <w:rPr>
            <w:noProof/>
          </w:rPr>
          <w:t>7</w:t>
        </w:r>
        <w:r>
          <w:fldChar w:fldCharType="end"/>
        </w:r>
      </w:p>
    </w:sdtContent>
  </w:sdt>
  <w:p w:rsidR="00ED1A3D" w:rsidRDefault="00ED1A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9B"/>
    <w:rsid w:val="00032459"/>
    <w:rsid w:val="000D4BDD"/>
    <w:rsid w:val="0014751A"/>
    <w:rsid w:val="001636B1"/>
    <w:rsid w:val="001E19EF"/>
    <w:rsid w:val="001F28BB"/>
    <w:rsid w:val="00227919"/>
    <w:rsid w:val="0023219B"/>
    <w:rsid w:val="00303B09"/>
    <w:rsid w:val="00397674"/>
    <w:rsid w:val="003F714D"/>
    <w:rsid w:val="00432781"/>
    <w:rsid w:val="004E0191"/>
    <w:rsid w:val="004F1A8B"/>
    <w:rsid w:val="005601D6"/>
    <w:rsid w:val="00591109"/>
    <w:rsid w:val="005B0C83"/>
    <w:rsid w:val="006A3ABD"/>
    <w:rsid w:val="006E23E5"/>
    <w:rsid w:val="0076517F"/>
    <w:rsid w:val="007A4B35"/>
    <w:rsid w:val="007D10AC"/>
    <w:rsid w:val="007D2FF9"/>
    <w:rsid w:val="007F2E61"/>
    <w:rsid w:val="0081696E"/>
    <w:rsid w:val="00850CDA"/>
    <w:rsid w:val="00856F89"/>
    <w:rsid w:val="00866AA5"/>
    <w:rsid w:val="0089339D"/>
    <w:rsid w:val="008C7354"/>
    <w:rsid w:val="0093515B"/>
    <w:rsid w:val="00943BF2"/>
    <w:rsid w:val="009F2906"/>
    <w:rsid w:val="00A34198"/>
    <w:rsid w:val="00A570A9"/>
    <w:rsid w:val="00AD53E1"/>
    <w:rsid w:val="00AF51C2"/>
    <w:rsid w:val="00B533D8"/>
    <w:rsid w:val="00B55357"/>
    <w:rsid w:val="00B904E8"/>
    <w:rsid w:val="00B96E60"/>
    <w:rsid w:val="00C31185"/>
    <w:rsid w:val="00CD4BD3"/>
    <w:rsid w:val="00CE76F7"/>
    <w:rsid w:val="00D556EF"/>
    <w:rsid w:val="00DB11C2"/>
    <w:rsid w:val="00DD4D4A"/>
    <w:rsid w:val="00E20037"/>
    <w:rsid w:val="00E630AC"/>
    <w:rsid w:val="00E83164"/>
    <w:rsid w:val="00ED1A3D"/>
    <w:rsid w:val="00F3348B"/>
    <w:rsid w:val="00F9779B"/>
    <w:rsid w:val="00FB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F1F966-23B3-44C1-B5AB-4281CB6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BDD"/>
  </w:style>
  <w:style w:type="paragraph" w:styleId="a5">
    <w:name w:val="List Paragraph"/>
    <w:basedOn w:val="a"/>
    <w:uiPriority w:val="34"/>
    <w:qFormat/>
    <w:rsid w:val="0081696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ED1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1A3D"/>
  </w:style>
  <w:style w:type="character" w:styleId="a8">
    <w:name w:val="Hyperlink"/>
    <w:basedOn w:val="a0"/>
    <w:uiPriority w:val="99"/>
    <w:unhideWhenUsed/>
    <w:rsid w:val="0022791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D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1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4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796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22957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902166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EB9F2-8D63-42C7-9F06-5B6B508C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2025-03-10T06:18:00Z</cp:lastPrinted>
  <dcterms:created xsi:type="dcterms:W3CDTF">2025-03-10T06:17:00Z</dcterms:created>
  <dcterms:modified xsi:type="dcterms:W3CDTF">2025-03-10T06:18:00Z</dcterms:modified>
</cp:coreProperties>
</file>