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4509" w:rsidRDefault="006F75D7" w:rsidP="006F75D7">
      <w:pPr>
        <w:ind w:right="4819"/>
        <w:jc w:val="both"/>
        <w:rPr>
          <w:rFonts w:ascii="Times New Roman" w:eastAsia="Calibri" w:hAnsi="Times New Roman" w:cs="Times New Roman"/>
          <w:b/>
          <w:bCs/>
          <w:sz w:val="28"/>
          <w:szCs w:val="28"/>
          <w:lang w:eastAsia="ru-RU"/>
        </w:rPr>
      </w:pPr>
      <w:r w:rsidRPr="006F75D7">
        <w:rPr>
          <w:rFonts w:ascii="Times New Roman" w:eastAsia="Calibri" w:hAnsi="Times New Roman" w:cs="Times New Roman"/>
          <w:b/>
          <w:sz w:val="28"/>
          <w:szCs w:val="28"/>
          <w:lang w:eastAsia="ru-RU"/>
        </w:rPr>
        <w:t>О</w:t>
      </w:r>
      <w:r w:rsidR="00317563">
        <w:rPr>
          <w:rFonts w:ascii="Times New Roman" w:eastAsia="Calibri" w:hAnsi="Times New Roman" w:cs="Times New Roman"/>
          <w:b/>
          <w:sz w:val="28"/>
          <w:szCs w:val="28"/>
          <w:lang w:eastAsia="ru-RU"/>
        </w:rPr>
        <w:t>б</w:t>
      </w:r>
      <w:r w:rsidRPr="006F75D7">
        <w:rPr>
          <w:rFonts w:ascii="Times New Roman" w:eastAsia="Calibri" w:hAnsi="Times New Roman" w:cs="Times New Roman"/>
          <w:b/>
          <w:sz w:val="28"/>
          <w:szCs w:val="28"/>
          <w:lang w:eastAsia="ru-RU"/>
        </w:rPr>
        <w:t xml:space="preserve"> </w:t>
      </w:r>
      <w:r w:rsidR="00317563" w:rsidRPr="00A95337">
        <w:rPr>
          <w:rFonts w:ascii="Times New Roman" w:eastAsia="Calibri" w:hAnsi="Times New Roman" w:cs="Times New Roman"/>
          <w:b/>
          <w:bCs/>
          <w:sz w:val="28"/>
          <w:szCs w:val="28"/>
          <w:lang w:eastAsia="ru-RU"/>
        </w:rPr>
        <w:t>утверждении По</w:t>
      </w:r>
      <w:r w:rsidR="00A95337" w:rsidRPr="00A95337">
        <w:rPr>
          <w:rFonts w:ascii="Times New Roman" w:eastAsia="Calibri" w:hAnsi="Times New Roman" w:cs="Times New Roman"/>
          <w:b/>
          <w:bCs/>
          <w:sz w:val="28"/>
          <w:szCs w:val="28"/>
          <w:lang w:eastAsia="ru-RU"/>
        </w:rPr>
        <w:t xml:space="preserve">рядка </w:t>
      </w:r>
      <w:r w:rsidRPr="006F75D7">
        <w:rPr>
          <w:rFonts w:ascii="Times New Roman" w:eastAsia="Calibri" w:hAnsi="Times New Roman" w:cs="Times New Roman"/>
          <w:b/>
          <w:bCs/>
          <w:sz w:val="28"/>
          <w:szCs w:val="28"/>
          <w:lang w:eastAsia="ru-RU"/>
        </w:rPr>
        <w:t>представлени</w:t>
      </w:r>
      <w:r w:rsidR="00A95337">
        <w:rPr>
          <w:rFonts w:ascii="Times New Roman" w:eastAsia="Calibri" w:hAnsi="Times New Roman" w:cs="Times New Roman"/>
          <w:b/>
          <w:bCs/>
          <w:sz w:val="28"/>
          <w:szCs w:val="28"/>
          <w:lang w:eastAsia="ru-RU"/>
        </w:rPr>
        <w:t>я</w:t>
      </w:r>
      <w:r w:rsidRPr="006F75D7">
        <w:rPr>
          <w:rFonts w:ascii="Times New Roman" w:eastAsia="Calibri" w:hAnsi="Times New Roman" w:cs="Times New Roman"/>
          <w:b/>
          <w:bCs/>
          <w:sz w:val="28"/>
          <w:szCs w:val="28"/>
          <w:lang w:eastAsia="ru-RU"/>
        </w:rPr>
        <w:t xml:space="preserve"> сведений о </w:t>
      </w:r>
      <w:r w:rsidRPr="00A95337">
        <w:rPr>
          <w:rFonts w:ascii="Times New Roman" w:eastAsia="Calibri" w:hAnsi="Times New Roman" w:cs="Times New Roman"/>
          <w:b/>
          <w:bCs/>
          <w:sz w:val="28"/>
          <w:szCs w:val="28"/>
          <w:lang w:eastAsia="ru-RU"/>
        </w:rPr>
        <w:t xml:space="preserve">доходах, </w:t>
      </w:r>
      <w:r w:rsidR="00A95337" w:rsidRPr="00A95337">
        <w:rPr>
          <w:rFonts w:ascii="Times New Roman" w:eastAsia="Calibri" w:hAnsi="Times New Roman" w:cs="Times New Roman"/>
          <w:b/>
          <w:bCs/>
          <w:sz w:val="28"/>
          <w:szCs w:val="28"/>
          <w:lang w:eastAsia="ru-RU"/>
        </w:rPr>
        <w:t xml:space="preserve">расходах, </w:t>
      </w:r>
      <w:r w:rsidRPr="00A95337">
        <w:rPr>
          <w:rFonts w:ascii="Times New Roman" w:eastAsia="Calibri" w:hAnsi="Times New Roman" w:cs="Times New Roman"/>
          <w:b/>
          <w:bCs/>
          <w:sz w:val="28"/>
          <w:szCs w:val="28"/>
          <w:lang w:eastAsia="ru-RU"/>
        </w:rPr>
        <w:t>об имуществе и обязательствах имущественного характера</w:t>
      </w:r>
      <w:r w:rsidR="004602FF" w:rsidRPr="00A95337">
        <w:rPr>
          <w:rFonts w:ascii="Times New Roman" w:eastAsia="Calibri" w:hAnsi="Times New Roman" w:cs="Times New Roman"/>
          <w:b/>
          <w:bCs/>
          <w:sz w:val="28"/>
          <w:szCs w:val="28"/>
          <w:lang w:eastAsia="ru-RU"/>
        </w:rPr>
        <w:t xml:space="preserve"> </w:t>
      </w:r>
      <w:r w:rsidR="00A95337" w:rsidRPr="00A95337">
        <w:rPr>
          <w:rFonts w:ascii="Times New Roman" w:eastAsia="Calibri" w:hAnsi="Times New Roman" w:cs="Times New Roman"/>
          <w:b/>
          <w:bCs/>
          <w:sz w:val="28"/>
          <w:szCs w:val="28"/>
          <w:lang w:eastAsia="ru-RU"/>
        </w:rPr>
        <w:t>в</w:t>
      </w:r>
      <w:r w:rsidR="004602FF" w:rsidRPr="00A95337">
        <w:rPr>
          <w:rFonts w:ascii="Times New Roman" w:eastAsia="Calibri" w:hAnsi="Times New Roman" w:cs="Times New Roman"/>
          <w:b/>
          <w:bCs/>
          <w:sz w:val="28"/>
          <w:szCs w:val="28"/>
          <w:lang w:eastAsia="ru-RU"/>
        </w:rPr>
        <w:t xml:space="preserve"> </w:t>
      </w:r>
      <w:r w:rsidR="00A95337">
        <w:rPr>
          <w:rFonts w:ascii="Times New Roman" w:eastAsia="Calibri" w:hAnsi="Times New Roman" w:cs="Times New Roman"/>
          <w:b/>
          <w:bCs/>
          <w:sz w:val="28"/>
          <w:szCs w:val="28"/>
          <w:lang w:eastAsia="ru-RU"/>
        </w:rPr>
        <w:t>аппарате</w:t>
      </w:r>
      <w:r w:rsidR="00A95337" w:rsidRPr="00A95337">
        <w:rPr>
          <w:rFonts w:ascii="Times New Roman" w:eastAsia="Calibri" w:hAnsi="Times New Roman" w:cs="Times New Roman"/>
          <w:b/>
          <w:bCs/>
          <w:sz w:val="28"/>
          <w:szCs w:val="28"/>
          <w:lang w:eastAsia="ru-RU"/>
        </w:rPr>
        <w:t xml:space="preserve"> Совета депутатов внутригородского муниципального образования – муниципального округа Южное Тушино в городе Москве</w:t>
      </w:r>
    </w:p>
    <w:p w:rsidR="006F75D7" w:rsidRDefault="006F75D7" w:rsidP="006F75D7">
      <w:pPr>
        <w:ind w:right="4819"/>
        <w:jc w:val="both"/>
        <w:rPr>
          <w:rFonts w:ascii="Times New Roman" w:eastAsia="Calibri" w:hAnsi="Times New Roman" w:cs="Times New Roman"/>
          <w:b/>
          <w:bCs/>
          <w:sz w:val="28"/>
          <w:szCs w:val="28"/>
          <w:lang w:eastAsia="ru-RU"/>
        </w:rPr>
      </w:pPr>
    </w:p>
    <w:p w:rsidR="00A95337" w:rsidRPr="00A95337" w:rsidRDefault="00A95337" w:rsidP="006F75D7">
      <w:pPr>
        <w:tabs>
          <w:tab w:val="left" w:pos="0"/>
        </w:tabs>
        <w:autoSpaceDE w:val="0"/>
        <w:autoSpaceDN w:val="0"/>
        <w:adjustRightInd w:val="0"/>
        <w:spacing w:after="0" w:line="240" w:lineRule="auto"/>
        <w:ind w:right="283" w:firstLine="851"/>
        <w:jc w:val="both"/>
        <w:rPr>
          <w:rFonts w:ascii="Times New Roman" w:eastAsia="Times New Roman" w:hAnsi="Times New Roman" w:cs="Times New Roman"/>
          <w:bCs/>
          <w:sz w:val="28"/>
          <w:szCs w:val="28"/>
        </w:rPr>
      </w:pPr>
      <w:r w:rsidRPr="00A95337">
        <w:rPr>
          <w:rFonts w:ascii="Times New Roman" w:eastAsia="Times New Roman" w:hAnsi="Times New Roman" w:cs="Times New Roman"/>
          <w:bCs/>
          <w:sz w:val="28"/>
          <w:szCs w:val="28"/>
        </w:rPr>
        <w:t xml:space="preserve">В соответствии со статьей 15 Федерального закона от 2 марта 2007 года № 25-ФЗ «О муниципальной службе в Российской Федерации», статьями 8 и 81 Федерального закона от 25 декабря 2008 года № 273-ФЗ «О противодействии коррупции», статьей 3 Федерального закона от 3 декабря 2012 года № 230-ФЗ «О контроле за соответствием расходов лиц, замещающих государственные должности, и иных лиц их доходам», статьей 17 Закона города Москвы от 22 октября 2008 года № 50 «О муниципальной службе в городе Москве», на основании пункта 3 Указа Президента Российской Федерации от 18 мая 2009 года № 559 «О представлении </w:t>
      </w:r>
      <w:r w:rsidRPr="00A95337">
        <w:rPr>
          <w:rFonts w:ascii="Times New Roman" w:eastAsia="Times New Roman" w:hAnsi="Times New Roman" w:cs="Times New Roman"/>
          <w:bCs/>
          <w:sz w:val="28"/>
          <w:szCs w:val="28"/>
        </w:rPr>
        <w:lastRenderedPageBreak/>
        <w:t>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и руководствуясь указами Мэра Москвы от 7 сентября 2009 года № 65-УМ «О представлении сведений о доходах, об имуществе и обязательствах имущественного характера» и от 21 марта 2013 года</w:t>
      </w:r>
      <w:r w:rsidR="00667119">
        <w:rPr>
          <w:rFonts w:ascii="Times New Roman" w:eastAsia="Times New Roman" w:hAnsi="Times New Roman" w:cs="Times New Roman"/>
          <w:bCs/>
          <w:sz w:val="28"/>
          <w:szCs w:val="28"/>
        </w:rPr>
        <w:br/>
      </w:r>
      <w:r w:rsidRPr="00A95337">
        <w:rPr>
          <w:rFonts w:ascii="Times New Roman" w:eastAsia="Times New Roman" w:hAnsi="Times New Roman" w:cs="Times New Roman"/>
          <w:bCs/>
          <w:sz w:val="28"/>
          <w:szCs w:val="28"/>
        </w:rPr>
        <w:t>№</w:t>
      </w:r>
      <w:r w:rsidR="00667119">
        <w:rPr>
          <w:rFonts w:ascii="Times New Roman" w:eastAsia="Times New Roman" w:hAnsi="Times New Roman" w:cs="Times New Roman"/>
          <w:bCs/>
          <w:sz w:val="28"/>
          <w:szCs w:val="28"/>
        </w:rPr>
        <w:t> </w:t>
      </w:r>
      <w:r w:rsidRPr="00A95337">
        <w:rPr>
          <w:rFonts w:ascii="Times New Roman" w:eastAsia="Times New Roman" w:hAnsi="Times New Roman" w:cs="Times New Roman"/>
          <w:bCs/>
          <w:sz w:val="28"/>
          <w:szCs w:val="28"/>
        </w:rPr>
        <w:t>22-УМ «О мерах по реализации отдельных положений Федерального закона от 3 декабря 2012 г. № 230-ФЗ «О контроле за соответствием расходов лиц, замещающих государственные должности, и иных лиц их доходам»</w:t>
      </w:r>
      <w:r>
        <w:rPr>
          <w:rFonts w:ascii="Times New Roman" w:eastAsia="Times New Roman" w:hAnsi="Times New Roman" w:cs="Times New Roman"/>
          <w:bCs/>
          <w:sz w:val="28"/>
          <w:szCs w:val="28"/>
        </w:rPr>
        <w:t>:</w:t>
      </w:r>
    </w:p>
    <w:p w:rsidR="006F75D7" w:rsidRPr="006F75D7" w:rsidRDefault="006F75D7" w:rsidP="006F75D7">
      <w:pPr>
        <w:tabs>
          <w:tab w:val="left" w:pos="0"/>
        </w:tabs>
        <w:autoSpaceDE w:val="0"/>
        <w:autoSpaceDN w:val="0"/>
        <w:adjustRightInd w:val="0"/>
        <w:spacing w:after="0" w:line="240" w:lineRule="auto"/>
        <w:ind w:right="283" w:firstLine="851"/>
        <w:jc w:val="both"/>
        <w:rPr>
          <w:rFonts w:ascii="Times New Roman" w:eastAsia="Calibri" w:hAnsi="Times New Roman" w:cs="Times New Roman"/>
          <w:bCs/>
          <w:sz w:val="28"/>
          <w:szCs w:val="28"/>
          <w:lang w:eastAsia="ru-RU"/>
        </w:rPr>
      </w:pPr>
      <w:bookmarkStart w:id="0" w:name="Par0"/>
      <w:bookmarkEnd w:id="0"/>
      <w:r w:rsidRPr="006F75D7">
        <w:rPr>
          <w:rFonts w:ascii="Times New Roman" w:eastAsia="Times New Roman" w:hAnsi="Times New Roman" w:cs="Times New Roman"/>
          <w:sz w:val="28"/>
          <w:szCs w:val="28"/>
        </w:rPr>
        <w:t xml:space="preserve">1. Утвердить </w:t>
      </w:r>
      <w:r w:rsidR="00A95337">
        <w:rPr>
          <w:rFonts w:ascii="Times New Roman" w:eastAsia="Times New Roman" w:hAnsi="Times New Roman" w:cs="Times New Roman"/>
          <w:sz w:val="28"/>
          <w:szCs w:val="28"/>
        </w:rPr>
        <w:t>Порядок</w:t>
      </w:r>
      <w:r w:rsidRPr="006F75D7">
        <w:rPr>
          <w:rFonts w:ascii="Times New Roman" w:eastAsia="Times New Roman" w:hAnsi="Times New Roman" w:cs="Times New Roman"/>
          <w:sz w:val="28"/>
          <w:szCs w:val="28"/>
        </w:rPr>
        <w:t xml:space="preserve"> </w:t>
      </w:r>
      <w:r w:rsidR="00A95337" w:rsidRPr="00A95337">
        <w:rPr>
          <w:rFonts w:ascii="Times New Roman" w:eastAsia="Times New Roman" w:hAnsi="Times New Roman" w:cs="Times New Roman"/>
          <w:sz w:val="28"/>
          <w:szCs w:val="28"/>
        </w:rPr>
        <w:t>представления сведений о доходах, расходах, об имуществе и обязательствах имущественного характера в аппарате Совета депутатов внутригородского муниципального образования – муниципального округа Южное Тушино в городе Москве</w:t>
      </w:r>
      <w:r w:rsidRPr="00A95337">
        <w:rPr>
          <w:rFonts w:ascii="Times New Roman" w:eastAsia="Calibri" w:hAnsi="Times New Roman" w:cs="Times New Roman"/>
          <w:bCs/>
          <w:sz w:val="28"/>
          <w:szCs w:val="28"/>
          <w:lang w:eastAsia="ru-RU"/>
        </w:rPr>
        <w:t xml:space="preserve"> согласно </w:t>
      </w:r>
      <w:proofErr w:type="gramStart"/>
      <w:r w:rsidRPr="00A95337">
        <w:rPr>
          <w:rFonts w:ascii="Times New Roman" w:eastAsia="Calibri" w:hAnsi="Times New Roman" w:cs="Times New Roman"/>
          <w:bCs/>
          <w:sz w:val="28"/>
          <w:szCs w:val="28"/>
          <w:lang w:eastAsia="ru-RU"/>
        </w:rPr>
        <w:t>приложению</w:t>
      </w:r>
      <w:proofErr w:type="gramEnd"/>
      <w:r w:rsidRPr="00A95337">
        <w:rPr>
          <w:rFonts w:ascii="Times New Roman" w:eastAsia="Calibri" w:hAnsi="Times New Roman" w:cs="Times New Roman"/>
          <w:bCs/>
          <w:sz w:val="28"/>
          <w:szCs w:val="28"/>
          <w:lang w:eastAsia="ru-RU"/>
        </w:rPr>
        <w:t xml:space="preserve"> к настоящему постановлению.</w:t>
      </w:r>
    </w:p>
    <w:p w:rsidR="006F75D7" w:rsidRDefault="00A95337" w:rsidP="00402D67">
      <w:pPr>
        <w:tabs>
          <w:tab w:val="left" w:pos="0"/>
        </w:tabs>
        <w:spacing w:after="0"/>
        <w:ind w:right="283" w:firstLine="851"/>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2</w:t>
      </w:r>
      <w:r w:rsidR="006F75D7" w:rsidRPr="006F75D7">
        <w:rPr>
          <w:rFonts w:ascii="Times New Roman" w:eastAsia="Times New Roman" w:hAnsi="Times New Roman" w:cs="Times New Roman"/>
          <w:sz w:val="28"/>
          <w:szCs w:val="28"/>
          <w:lang w:eastAsia="ar-SA"/>
        </w:rPr>
        <w:t>. Опубликовать настоящее постановление в сетевом издании «Московский муниципальный вестник»</w:t>
      </w:r>
      <w:r w:rsidR="006F75D7">
        <w:rPr>
          <w:rFonts w:ascii="Times New Roman" w:eastAsia="Times New Roman" w:hAnsi="Times New Roman" w:cs="Times New Roman"/>
          <w:sz w:val="28"/>
          <w:szCs w:val="28"/>
          <w:lang w:eastAsia="ar-SA"/>
        </w:rPr>
        <w:t>.</w:t>
      </w:r>
    </w:p>
    <w:p w:rsidR="006F75D7" w:rsidRDefault="00A95337" w:rsidP="006F75D7">
      <w:pPr>
        <w:tabs>
          <w:tab w:val="left" w:pos="0"/>
        </w:tabs>
        <w:ind w:right="283" w:firstLine="851"/>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3. </w:t>
      </w:r>
      <w:r w:rsidRPr="00A95337">
        <w:rPr>
          <w:rFonts w:ascii="Times New Roman" w:eastAsia="Times New Roman" w:hAnsi="Times New Roman" w:cs="Times New Roman"/>
          <w:sz w:val="28"/>
          <w:szCs w:val="28"/>
          <w:lang w:eastAsia="ar-SA"/>
        </w:rPr>
        <w:t xml:space="preserve">Контроль за выполнением настоящего постановления глава внутригородского муниципального образования – муниципального округа </w:t>
      </w:r>
      <w:r>
        <w:rPr>
          <w:rFonts w:ascii="Times New Roman" w:eastAsia="Times New Roman" w:hAnsi="Times New Roman" w:cs="Times New Roman"/>
          <w:sz w:val="28"/>
          <w:szCs w:val="28"/>
          <w:lang w:eastAsia="ar-SA"/>
        </w:rPr>
        <w:t>Южное Тушино</w:t>
      </w:r>
      <w:r w:rsidRPr="00A95337">
        <w:rPr>
          <w:rFonts w:ascii="Times New Roman" w:eastAsia="Times New Roman" w:hAnsi="Times New Roman" w:cs="Times New Roman"/>
          <w:sz w:val="28"/>
          <w:szCs w:val="28"/>
          <w:lang w:eastAsia="ar-SA"/>
        </w:rPr>
        <w:t xml:space="preserve"> в городе Москве оставляет за собой</w:t>
      </w:r>
      <w:r>
        <w:rPr>
          <w:rFonts w:ascii="Times New Roman" w:eastAsia="Times New Roman" w:hAnsi="Times New Roman" w:cs="Times New Roman"/>
          <w:sz w:val="28"/>
          <w:szCs w:val="28"/>
          <w:lang w:eastAsia="ar-SA"/>
        </w:rPr>
        <w:t>.</w:t>
      </w:r>
    </w:p>
    <w:p w:rsidR="006F75D7" w:rsidRDefault="006F75D7" w:rsidP="006F75D7">
      <w:pPr>
        <w:tabs>
          <w:tab w:val="left" w:pos="0"/>
        </w:tabs>
        <w:ind w:right="283" w:firstLine="851"/>
        <w:jc w:val="both"/>
        <w:rPr>
          <w:rFonts w:ascii="Times New Roman" w:eastAsia="Times New Roman" w:hAnsi="Times New Roman" w:cs="Times New Roman"/>
          <w:sz w:val="28"/>
          <w:szCs w:val="28"/>
          <w:lang w:eastAsia="ar-SA"/>
        </w:rPr>
      </w:pPr>
    </w:p>
    <w:p w:rsidR="006F75D7" w:rsidRDefault="006F75D7" w:rsidP="006F75D7">
      <w:pPr>
        <w:tabs>
          <w:tab w:val="left" w:pos="0"/>
        </w:tabs>
        <w:ind w:right="283" w:firstLine="851"/>
        <w:jc w:val="both"/>
        <w:rPr>
          <w:rFonts w:ascii="Times New Roman" w:eastAsia="Times New Roman" w:hAnsi="Times New Roman" w:cs="Times New Roman"/>
          <w:sz w:val="28"/>
          <w:szCs w:val="28"/>
          <w:lang w:eastAsia="ar-SA"/>
        </w:rPr>
      </w:pPr>
    </w:p>
    <w:p w:rsidR="006F75D7" w:rsidRPr="00AC539A" w:rsidRDefault="006F75D7" w:rsidP="006F75D7">
      <w:pPr>
        <w:tabs>
          <w:tab w:val="left" w:pos="0"/>
          <w:tab w:val="left" w:pos="3600"/>
          <w:tab w:val="left" w:pos="4320"/>
          <w:tab w:val="left" w:pos="5040"/>
          <w:tab w:val="left" w:pos="5760"/>
          <w:tab w:val="left" w:pos="6480"/>
          <w:tab w:val="left" w:pos="7200"/>
          <w:tab w:val="left" w:pos="7920"/>
          <w:tab w:val="left" w:pos="8640"/>
          <w:tab w:val="left" w:pos="9360"/>
          <w:tab w:val="right" w:pos="9921"/>
        </w:tabs>
        <w:spacing w:after="0" w:line="240" w:lineRule="auto"/>
        <w:rPr>
          <w:rFonts w:ascii="Times New Roman" w:eastAsia="Arial" w:hAnsi="Times New Roman" w:cs="Times New Roman"/>
          <w:b/>
          <w:iCs/>
          <w:sz w:val="28"/>
          <w:szCs w:val="20"/>
          <w:lang w:eastAsia="ru-RU"/>
        </w:rPr>
      </w:pPr>
      <w:r w:rsidRPr="00AC539A">
        <w:rPr>
          <w:rFonts w:ascii="Times New Roman" w:eastAsia="Arial" w:hAnsi="Times New Roman" w:cs="Times New Roman"/>
          <w:b/>
          <w:iCs/>
          <w:sz w:val="28"/>
          <w:szCs w:val="20"/>
          <w:lang w:eastAsia="ru-RU"/>
        </w:rPr>
        <w:t>Глава внутригородского муниципального</w:t>
      </w:r>
    </w:p>
    <w:p w:rsidR="006F75D7" w:rsidRPr="00AC539A" w:rsidRDefault="006F75D7" w:rsidP="006F75D7">
      <w:pPr>
        <w:tabs>
          <w:tab w:val="left" w:pos="0"/>
          <w:tab w:val="left" w:pos="3600"/>
          <w:tab w:val="left" w:pos="4320"/>
          <w:tab w:val="left" w:pos="5040"/>
          <w:tab w:val="left" w:pos="5760"/>
          <w:tab w:val="left" w:pos="6480"/>
          <w:tab w:val="left" w:pos="7200"/>
          <w:tab w:val="left" w:pos="7920"/>
          <w:tab w:val="left" w:pos="8640"/>
          <w:tab w:val="left" w:pos="9360"/>
          <w:tab w:val="right" w:pos="9921"/>
        </w:tabs>
        <w:spacing w:after="0" w:line="240" w:lineRule="auto"/>
        <w:rPr>
          <w:rFonts w:ascii="Times New Roman" w:eastAsia="Arial" w:hAnsi="Times New Roman" w:cs="Times New Roman"/>
          <w:b/>
          <w:iCs/>
          <w:sz w:val="28"/>
          <w:szCs w:val="20"/>
          <w:lang w:eastAsia="ru-RU"/>
        </w:rPr>
      </w:pPr>
      <w:r w:rsidRPr="00AC539A">
        <w:rPr>
          <w:rFonts w:ascii="Times New Roman" w:eastAsia="Arial" w:hAnsi="Times New Roman" w:cs="Times New Roman"/>
          <w:b/>
          <w:iCs/>
          <w:sz w:val="28"/>
          <w:szCs w:val="20"/>
          <w:lang w:eastAsia="ru-RU"/>
        </w:rPr>
        <w:t xml:space="preserve">образования – муниципального округа </w:t>
      </w:r>
    </w:p>
    <w:p w:rsidR="006F75D7" w:rsidRDefault="006F75D7" w:rsidP="006F75D7">
      <w:pPr>
        <w:tabs>
          <w:tab w:val="left" w:pos="0"/>
        </w:tabs>
        <w:ind w:right="283"/>
        <w:jc w:val="both"/>
        <w:rPr>
          <w:rFonts w:ascii="Times New Roman" w:eastAsia="Arial" w:hAnsi="Times New Roman" w:cs="Times New Roman"/>
          <w:b/>
          <w:iCs/>
          <w:sz w:val="28"/>
          <w:szCs w:val="20"/>
          <w:lang w:eastAsia="ru-RU"/>
        </w:rPr>
      </w:pPr>
      <w:r w:rsidRPr="00AC539A">
        <w:rPr>
          <w:rFonts w:ascii="Times New Roman" w:eastAsia="Arial" w:hAnsi="Times New Roman" w:cs="Times New Roman"/>
          <w:b/>
          <w:iCs/>
          <w:sz w:val="28"/>
          <w:szCs w:val="20"/>
          <w:lang w:eastAsia="ru-RU"/>
        </w:rPr>
        <w:t xml:space="preserve">Южное Тушино в городе Москве                                            Д.Ю. </w:t>
      </w:r>
      <w:proofErr w:type="spellStart"/>
      <w:r w:rsidRPr="00AC539A">
        <w:rPr>
          <w:rFonts w:ascii="Times New Roman" w:eastAsia="Arial" w:hAnsi="Times New Roman" w:cs="Times New Roman"/>
          <w:b/>
          <w:iCs/>
          <w:sz w:val="28"/>
          <w:szCs w:val="20"/>
          <w:lang w:eastAsia="ru-RU"/>
        </w:rPr>
        <w:t>Будкин</w:t>
      </w:r>
      <w:proofErr w:type="spellEnd"/>
    </w:p>
    <w:p w:rsidR="006F75D7" w:rsidRDefault="006F75D7" w:rsidP="006F75D7">
      <w:pPr>
        <w:tabs>
          <w:tab w:val="left" w:pos="0"/>
        </w:tabs>
        <w:ind w:right="283"/>
        <w:jc w:val="both"/>
        <w:rPr>
          <w:rFonts w:ascii="Times New Roman" w:eastAsia="Arial" w:hAnsi="Times New Roman" w:cs="Times New Roman"/>
          <w:b/>
          <w:iCs/>
          <w:sz w:val="28"/>
          <w:szCs w:val="20"/>
          <w:lang w:eastAsia="ru-RU"/>
        </w:rPr>
      </w:pPr>
    </w:p>
    <w:p w:rsidR="006F75D7" w:rsidRDefault="006F75D7" w:rsidP="006F75D7">
      <w:pPr>
        <w:tabs>
          <w:tab w:val="left" w:pos="0"/>
        </w:tabs>
        <w:ind w:right="283"/>
        <w:jc w:val="both"/>
        <w:rPr>
          <w:rFonts w:ascii="Times New Roman" w:eastAsia="Arial" w:hAnsi="Times New Roman" w:cs="Times New Roman"/>
          <w:b/>
          <w:iCs/>
          <w:sz w:val="28"/>
          <w:szCs w:val="20"/>
          <w:lang w:eastAsia="ru-RU"/>
        </w:rPr>
      </w:pPr>
    </w:p>
    <w:p w:rsidR="006F75D7" w:rsidRDefault="006F75D7" w:rsidP="006F75D7">
      <w:pPr>
        <w:tabs>
          <w:tab w:val="left" w:pos="0"/>
        </w:tabs>
        <w:ind w:right="283"/>
        <w:jc w:val="both"/>
        <w:rPr>
          <w:rFonts w:ascii="Times New Roman" w:eastAsia="Arial" w:hAnsi="Times New Roman" w:cs="Times New Roman"/>
          <w:b/>
          <w:iCs/>
          <w:sz w:val="28"/>
          <w:szCs w:val="20"/>
          <w:lang w:eastAsia="ru-RU"/>
        </w:rPr>
      </w:pPr>
    </w:p>
    <w:p w:rsidR="006F75D7" w:rsidRDefault="006F75D7" w:rsidP="006F75D7">
      <w:pPr>
        <w:tabs>
          <w:tab w:val="left" w:pos="0"/>
        </w:tabs>
        <w:ind w:right="283"/>
        <w:jc w:val="both"/>
        <w:rPr>
          <w:rFonts w:ascii="Times New Roman" w:eastAsia="Arial" w:hAnsi="Times New Roman" w:cs="Times New Roman"/>
          <w:b/>
          <w:iCs/>
          <w:sz w:val="28"/>
          <w:szCs w:val="20"/>
          <w:lang w:eastAsia="ru-RU"/>
        </w:rPr>
      </w:pPr>
    </w:p>
    <w:p w:rsidR="006F75D7" w:rsidRDefault="006F75D7" w:rsidP="006F75D7">
      <w:pPr>
        <w:tabs>
          <w:tab w:val="left" w:pos="0"/>
        </w:tabs>
        <w:ind w:right="283"/>
        <w:jc w:val="both"/>
        <w:rPr>
          <w:rFonts w:ascii="Times New Roman" w:eastAsia="Arial" w:hAnsi="Times New Roman" w:cs="Times New Roman"/>
          <w:b/>
          <w:iCs/>
          <w:sz w:val="28"/>
          <w:szCs w:val="20"/>
          <w:lang w:eastAsia="ru-RU"/>
        </w:rPr>
      </w:pPr>
    </w:p>
    <w:p w:rsidR="006F75D7" w:rsidRDefault="006F75D7" w:rsidP="006F75D7">
      <w:pPr>
        <w:tabs>
          <w:tab w:val="left" w:pos="0"/>
        </w:tabs>
        <w:ind w:right="283"/>
        <w:jc w:val="both"/>
        <w:rPr>
          <w:rFonts w:ascii="Times New Roman" w:eastAsia="Arial" w:hAnsi="Times New Roman" w:cs="Times New Roman"/>
          <w:b/>
          <w:iCs/>
          <w:sz w:val="28"/>
          <w:szCs w:val="20"/>
          <w:lang w:eastAsia="ru-RU"/>
        </w:rPr>
      </w:pPr>
    </w:p>
    <w:p w:rsidR="00B20B9D" w:rsidRDefault="00B20B9D" w:rsidP="006F75D7">
      <w:pPr>
        <w:tabs>
          <w:tab w:val="left" w:pos="0"/>
        </w:tabs>
        <w:ind w:right="283"/>
        <w:jc w:val="both"/>
        <w:rPr>
          <w:rFonts w:ascii="Times New Roman" w:eastAsia="Arial" w:hAnsi="Times New Roman" w:cs="Times New Roman"/>
          <w:b/>
          <w:iCs/>
          <w:sz w:val="28"/>
          <w:szCs w:val="20"/>
          <w:lang w:eastAsia="ru-RU"/>
        </w:rPr>
      </w:pPr>
    </w:p>
    <w:p w:rsidR="00B20B9D" w:rsidRDefault="00B20B9D" w:rsidP="006F75D7">
      <w:pPr>
        <w:tabs>
          <w:tab w:val="left" w:pos="0"/>
        </w:tabs>
        <w:ind w:right="283"/>
        <w:jc w:val="both"/>
        <w:rPr>
          <w:rFonts w:ascii="Times New Roman" w:eastAsia="Arial" w:hAnsi="Times New Roman" w:cs="Times New Roman"/>
          <w:b/>
          <w:iCs/>
          <w:sz w:val="28"/>
          <w:szCs w:val="20"/>
          <w:lang w:eastAsia="ru-RU"/>
        </w:rPr>
      </w:pPr>
    </w:p>
    <w:p w:rsidR="00B20B9D" w:rsidRDefault="00B20B9D" w:rsidP="006F75D7">
      <w:pPr>
        <w:tabs>
          <w:tab w:val="left" w:pos="0"/>
        </w:tabs>
        <w:ind w:right="283"/>
        <w:jc w:val="both"/>
        <w:rPr>
          <w:rFonts w:ascii="Times New Roman" w:eastAsia="Arial" w:hAnsi="Times New Roman" w:cs="Times New Roman"/>
          <w:b/>
          <w:iCs/>
          <w:sz w:val="28"/>
          <w:szCs w:val="20"/>
          <w:lang w:eastAsia="ru-RU"/>
        </w:rPr>
      </w:pPr>
    </w:p>
    <w:p w:rsidR="00B20B9D" w:rsidRDefault="00B20B9D" w:rsidP="006F75D7">
      <w:pPr>
        <w:tabs>
          <w:tab w:val="left" w:pos="0"/>
        </w:tabs>
        <w:ind w:right="283"/>
        <w:jc w:val="both"/>
        <w:rPr>
          <w:rFonts w:ascii="Times New Roman" w:eastAsia="Arial" w:hAnsi="Times New Roman" w:cs="Times New Roman"/>
          <w:b/>
          <w:iCs/>
          <w:sz w:val="28"/>
          <w:szCs w:val="20"/>
          <w:lang w:eastAsia="ru-RU"/>
        </w:rPr>
      </w:pPr>
    </w:p>
    <w:p w:rsidR="00B20B9D" w:rsidRDefault="00B20B9D" w:rsidP="006F75D7">
      <w:pPr>
        <w:tabs>
          <w:tab w:val="left" w:pos="0"/>
        </w:tabs>
        <w:ind w:right="283"/>
        <w:jc w:val="both"/>
        <w:rPr>
          <w:rFonts w:ascii="Times New Roman" w:eastAsia="Arial" w:hAnsi="Times New Roman" w:cs="Times New Roman"/>
          <w:b/>
          <w:iCs/>
          <w:sz w:val="28"/>
          <w:szCs w:val="20"/>
          <w:lang w:eastAsia="ru-RU"/>
        </w:rPr>
      </w:pPr>
    </w:p>
    <w:p w:rsidR="00B20B9D" w:rsidRDefault="00B20B9D" w:rsidP="006F75D7">
      <w:pPr>
        <w:tabs>
          <w:tab w:val="left" w:pos="0"/>
        </w:tabs>
        <w:ind w:right="283"/>
        <w:jc w:val="both"/>
        <w:rPr>
          <w:rFonts w:ascii="Times New Roman" w:eastAsia="Arial" w:hAnsi="Times New Roman" w:cs="Times New Roman"/>
          <w:b/>
          <w:iCs/>
          <w:sz w:val="28"/>
          <w:szCs w:val="20"/>
          <w:lang w:eastAsia="ru-RU"/>
        </w:rPr>
      </w:pPr>
    </w:p>
    <w:p w:rsidR="006F75D7" w:rsidRPr="006F75D7" w:rsidRDefault="006F75D7" w:rsidP="006F75D7">
      <w:pPr>
        <w:spacing w:after="0" w:line="240" w:lineRule="auto"/>
        <w:ind w:left="4536"/>
        <w:rPr>
          <w:rFonts w:ascii="Times New Roman" w:eastAsia="Calibri" w:hAnsi="Times New Roman" w:cs="Times New Roman"/>
          <w:sz w:val="28"/>
          <w:szCs w:val="28"/>
          <w:lang w:eastAsia="ru-RU"/>
        </w:rPr>
      </w:pPr>
      <w:r w:rsidRPr="006F75D7">
        <w:rPr>
          <w:rFonts w:ascii="Times New Roman" w:eastAsia="Calibri" w:hAnsi="Times New Roman" w:cs="Times New Roman"/>
          <w:sz w:val="28"/>
          <w:szCs w:val="28"/>
          <w:lang w:eastAsia="ru-RU"/>
        </w:rPr>
        <w:t xml:space="preserve">Приложение </w:t>
      </w:r>
    </w:p>
    <w:p w:rsidR="006F75D7" w:rsidRPr="006F75D7" w:rsidRDefault="006F75D7" w:rsidP="006F75D7">
      <w:pPr>
        <w:spacing w:after="0" w:line="240" w:lineRule="auto"/>
        <w:ind w:left="4536"/>
        <w:rPr>
          <w:rFonts w:ascii="Times New Roman" w:eastAsia="Calibri" w:hAnsi="Times New Roman" w:cs="Times New Roman"/>
          <w:i/>
          <w:sz w:val="28"/>
          <w:szCs w:val="28"/>
          <w:lang w:eastAsia="ru-RU"/>
        </w:rPr>
      </w:pPr>
      <w:r w:rsidRPr="006F75D7">
        <w:rPr>
          <w:rFonts w:ascii="Times New Roman" w:eastAsia="Calibri" w:hAnsi="Times New Roman" w:cs="Times New Roman"/>
          <w:sz w:val="28"/>
          <w:szCs w:val="28"/>
          <w:lang w:eastAsia="ru-RU"/>
        </w:rPr>
        <w:t xml:space="preserve">к постановлению аппарата Совета депутатов внутригородского муниципального образования </w:t>
      </w:r>
      <w:r w:rsidR="00F16098" w:rsidRPr="00F16098">
        <w:rPr>
          <w:rFonts w:ascii="Times New Roman" w:eastAsia="Calibri" w:hAnsi="Times New Roman" w:cs="Times New Roman"/>
          <w:sz w:val="28"/>
          <w:szCs w:val="28"/>
          <w:lang w:eastAsia="ru-RU"/>
        </w:rPr>
        <w:t>–</w:t>
      </w:r>
      <w:r w:rsidRPr="006F75D7">
        <w:rPr>
          <w:rFonts w:ascii="Times New Roman" w:eastAsia="Calibri" w:hAnsi="Times New Roman" w:cs="Times New Roman"/>
          <w:sz w:val="28"/>
          <w:szCs w:val="28"/>
          <w:lang w:eastAsia="ru-RU"/>
        </w:rPr>
        <w:t xml:space="preserve"> муниципального округа Южное Тушино в городе Москве</w:t>
      </w:r>
    </w:p>
    <w:p w:rsidR="006F75D7" w:rsidRPr="006F75D7" w:rsidRDefault="006F75D7" w:rsidP="006F75D7">
      <w:pPr>
        <w:spacing w:after="0" w:line="240" w:lineRule="auto"/>
        <w:ind w:left="4536"/>
        <w:rPr>
          <w:rFonts w:ascii="Times New Roman" w:eastAsia="Calibri" w:hAnsi="Times New Roman" w:cs="Times New Roman"/>
          <w:sz w:val="28"/>
          <w:szCs w:val="28"/>
          <w:lang w:eastAsia="ru-RU"/>
        </w:rPr>
      </w:pPr>
      <w:r w:rsidRPr="00EE5602">
        <w:rPr>
          <w:rFonts w:ascii="Times New Roman" w:eastAsia="Calibri" w:hAnsi="Times New Roman" w:cs="Times New Roman"/>
          <w:sz w:val="28"/>
          <w:szCs w:val="28"/>
          <w:lang w:eastAsia="ru-RU"/>
        </w:rPr>
        <w:t xml:space="preserve">от </w:t>
      </w:r>
      <w:r w:rsidR="004602FF">
        <w:rPr>
          <w:rFonts w:ascii="Times New Roman" w:eastAsia="Calibri" w:hAnsi="Times New Roman" w:cs="Times New Roman"/>
          <w:sz w:val="28"/>
          <w:szCs w:val="28"/>
          <w:lang w:eastAsia="ru-RU"/>
        </w:rPr>
        <w:t>__</w:t>
      </w:r>
      <w:r w:rsidR="00EE5602" w:rsidRPr="00EE5602">
        <w:rPr>
          <w:rFonts w:ascii="Times New Roman" w:eastAsia="Calibri" w:hAnsi="Times New Roman" w:cs="Times New Roman"/>
          <w:sz w:val="28"/>
          <w:szCs w:val="28"/>
          <w:lang w:eastAsia="ru-RU"/>
        </w:rPr>
        <w:t xml:space="preserve"> </w:t>
      </w:r>
      <w:r w:rsidR="00A95337">
        <w:rPr>
          <w:rFonts w:ascii="Times New Roman" w:eastAsia="Calibri" w:hAnsi="Times New Roman" w:cs="Times New Roman"/>
          <w:sz w:val="28"/>
          <w:szCs w:val="28"/>
          <w:lang w:eastAsia="ru-RU"/>
        </w:rPr>
        <w:t>октября</w:t>
      </w:r>
      <w:r w:rsidRPr="00EE5602">
        <w:rPr>
          <w:rFonts w:ascii="Times New Roman" w:eastAsia="Calibri" w:hAnsi="Times New Roman" w:cs="Times New Roman"/>
          <w:sz w:val="28"/>
          <w:szCs w:val="28"/>
          <w:lang w:eastAsia="ru-RU"/>
        </w:rPr>
        <w:t xml:space="preserve"> 202</w:t>
      </w:r>
      <w:r w:rsidR="004602FF">
        <w:rPr>
          <w:rFonts w:ascii="Times New Roman" w:eastAsia="Calibri" w:hAnsi="Times New Roman" w:cs="Times New Roman"/>
          <w:sz w:val="28"/>
          <w:szCs w:val="28"/>
          <w:lang w:eastAsia="ru-RU"/>
        </w:rPr>
        <w:t>6</w:t>
      </w:r>
      <w:r w:rsidRPr="006F75D7">
        <w:rPr>
          <w:rFonts w:ascii="Times New Roman" w:eastAsia="Calibri" w:hAnsi="Times New Roman" w:cs="Times New Roman"/>
          <w:sz w:val="28"/>
          <w:szCs w:val="28"/>
          <w:lang w:eastAsia="ru-RU"/>
        </w:rPr>
        <w:t xml:space="preserve"> года № </w:t>
      </w:r>
      <w:r w:rsidR="004602FF">
        <w:rPr>
          <w:rFonts w:ascii="Times New Roman" w:eastAsia="Calibri" w:hAnsi="Times New Roman" w:cs="Times New Roman"/>
          <w:sz w:val="28"/>
          <w:szCs w:val="28"/>
          <w:lang w:eastAsia="ru-RU"/>
        </w:rPr>
        <w:t>__</w:t>
      </w:r>
    </w:p>
    <w:p w:rsidR="006F75D7" w:rsidRPr="006F75D7" w:rsidRDefault="006F75D7" w:rsidP="006F75D7">
      <w:pPr>
        <w:spacing w:after="0" w:line="223" w:lineRule="auto"/>
        <w:ind w:left="4536" w:firstLine="851"/>
        <w:jc w:val="center"/>
        <w:rPr>
          <w:rFonts w:ascii="Times New Roman" w:eastAsia="Calibri" w:hAnsi="Times New Roman" w:cs="Times New Roman"/>
          <w:b/>
          <w:sz w:val="28"/>
          <w:szCs w:val="28"/>
          <w:lang w:eastAsia="ru-RU"/>
        </w:rPr>
      </w:pPr>
    </w:p>
    <w:p w:rsidR="006F75D7" w:rsidRPr="006F75D7" w:rsidRDefault="006F75D7" w:rsidP="006F75D7">
      <w:pPr>
        <w:autoSpaceDE w:val="0"/>
        <w:autoSpaceDN w:val="0"/>
        <w:adjustRightInd w:val="0"/>
        <w:spacing w:after="0" w:line="240" w:lineRule="auto"/>
        <w:ind w:left="-567" w:right="283"/>
        <w:jc w:val="center"/>
        <w:rPr>
          <w:rFonts w:ascii="Times New Roman" w:eastAsia="Calibri" w:hAnsi="Times New Roman" w:cs="Times New Roman"/>
          <w:b/>
          <w:bCs/>
          <w:sz w:val="28"/>
          <w:szCs w:val="28"/>
          <w:lang w:eastAsia="ru-RU"/>
        </w:rPr>
      </w:pPr>
      <w:r w:rsidRPr="006F75D7">
        <w:rPr>
          <w:rFonts w:ascii="Times New Roman" w:eastAsia="Calibri" w:hAnsi="Times New Roman" w:cs="Times New Roman"/>
          <w:b/>
          <w:bCs/>
          <w:sz w:val="28"/>
          <w:szCs w:val="28"/>
          <w:lang w:eastAsia="ru-RU"/>
        </w:rPr>
        <w:t>По</w:t>
      </w:r>
      <w:r w:rsidR="00A95337">
        <w:rPr>
          <w:rFonts w:ascii="Times New Roman" w:eastAsia="Calibri" w:hAnsi="Times New Roman" w:cs="Times New Roman"/>
          <w:b/>
          <w:bCs/>
          <w:sz w:val="28"/>
          <w:szCs w:val="28"/>
          <w:lang w:eastAsia="ru-RU"/>
        </w:rPr>
        <w:t>рядок</w:t>
      </w:r>
      <w:r w:rsidRPr="006F75D7">
        <w:rPr>
          <w:rFonts w:ascii="Times New Roman" w:eastAsia="Calibri" w:hAnsi="Times New Roman" w:cs="Times New Roman"/>
          <w:b/>
          <w:bCs/>
          <w:sz w:val="28"/>
          <w:szCs w:val="28"/>
          <w:lang w:eastAsia="ru-RU"/>
        </w:rPr>
        <w:t xml:space="preserve"> </w:t>
      </w:r>
    </w:p>
    <w:p w:rsidR="006F75D7" w:rsidRPr="006F75D7" w:rsidRDefault="00A95337" w:rsidP="006F75D7">
      <w:pPr>
        <w:autoSpaceDE w:val="0"/>
        <w:autoSpaceDN w:val="0"/>
        <w:adjustRightInd w:val="0"/>
        <w:spacing w:after="0" w:line="240" w:lineRule="auto"/>
        <w:ind w:left="-567" w:right="283"/>
        <w:jc w:val="center"/>
        <w:rPr>
          <w:rFonts w:ascii="Times New Roman" w:eastAsia="Calibri" w:hAnsi="Times New Roman" w:cs="Times New Roman"/>
          <w:b/>
          <w:bCs/>
          <w:sz w:val="28"/>
          <w:szCs w:val="28"/>
          <w:lang w:eastAsia="ru-RU"/>
        </w:rPr>
      </w:pPr>
      <w:r w:rsidRPr="00A95337">
        <w:rPr>
          <w:rFonts w:ascii="Times New Roman" w:eastAsia="Calibri" w:hAnsi="Times New Roman" w:cs="Times New Roman"/>
          <w:b/>
          <w:bCs/>
          <w:sz w:val="28"/>
          <w:szCs w:val="28"/>
          <w:lang w:eastAsia="ru-RU"/>
        </w:rPr>
        <w:t>представления сведений о доходах, расходах, об имуществе и обязательствах имущественного характера в аппарате Совета депутатов внутригородского муниципального образования – муниципального округа Южное Тушино в городе Москве</w:t>
      </w:r>
    </w:p>
    <w:p w:rsidR="006F75D7" w:rsidRPr="006F75D7" w:rsidRDefault="006F75D7" w:rsidP="006F75D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p>
    <w:p w:rsidR="006F75D7" w:rsidRDefault="006F75D7" w:rsidP="00A95337">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6F75D7">
        <w:rPr>
          <w:rFonts w:ascii="Times New Roman" w:eastAsia="Calibri" w:hAnsi="Times New Roman" w:cs="Times New Roman"/>
          <w:bCs/>
          <w:sz w:val="28"/>
          <w:szCs w:val="28"/>
          <w:lang w:eastAsia="ru-RU"/>
        </w:rPr>
        <w:t xml:space="preserve">1. </w:t>
      </w:r>
      <w:r w:rsidR="00A95337" w:rsidRPr="00A95337">
        <w:rPr>
          <w:rFonts w:ascii="Times New Roman" w:eastAsia="Calibri" w:hAnsi="Times New Roman" w:cs="Times New Roman"/>
          <w:bCs/>
          <w:sz w:val="28"/>
          <w:szCs w:val="28"/>
          <w:lang w:eastAsia="ru-RU"/>
        </w:rPr>
        <w:t xml:space="preserve">Настоящий Порядок определяет правила представления сведений о доходах, расходах, об имуществе и обязательствах имущественного характера в аппарате Совета депутатов внутригородского муниципального образования – муниципального округа </w:t>
      </w:r>
      <w:r w:rsidR="00A95337">
        <w:rPr>
          <w:rFonts w:ascii="Times New Roman" w:eastAsia="Calibri" w:hAnsi="Times New Roman" w:cs="Times New Roman"/>
          <w:bCs/>
          <w:sz w:val="28"/>
          <w:szCs w:val="28"/>
          <w:lang w:eastAsia="ru-RU"/>
        </w:rPr>
        <w:t>Южное Тушино</w:t>
      </w:r>
      <w:r w:rsidR="00A95337" w:rsidRPr="00A95337">
        <w:rPr>
          <w:rFonts w:ascii="Times New Roman" w:eastAsia="Calibri" w:hAnsi="Times New Roman" w:cs="Times New Roman"/>
          <w:bCs/>
          <w:sz w:val="28"/>
          <w:szCs w:val="28"/>
          <w:lang w:eastAsia="ru-RU"/>
        </w:rPr>
        <w:t xml:space="preserve"> в городе Москве (далее</w:t>
      </w:r>
      <w:r w:rsidR="00A95337">
        <w:rPr>
          <w:rFonts w:ascii="Times New Roman" w:eastAsia="Calibri" w:hAnsi="Times New Roman" w:cs="Times New Roman"/>
          <w:bCs/>
          <w:sz w:val="28"/>
          <w:szCs w:val="28"/>
          <w:lang w:eastAsia="ru-RU"/>
        </w:rPr>
        <w:t xml:space="preserve"> соответственно</w:t>
      </w:r>
      <w:r w:rsidR="00A95337" w:rsidRPr="00A95337">
        <w:rPr>
          <w:rFonts w:ascii="Times New Roman" w:eastAsia="Calibri" w:hAnsi="Times New Roman" w:cs="Times New Roman"/>
          <w:bCs/>
          <w:sz w:val="28"/>
          <w:szCs w:val="28"/>
          <w:lang w:eastAsia="ru-RU"/>
        </w:rPr>
        <w:t xml:space="preserve"> – аппарат Совета депутатов, муниципальный округ)</w:t>
      </w:r>
      <w:r w:rsidR="00A95337">
        <w:rPr>
          <w:rFonts w:ascii="Times New Roman" w:eastAsia="Calibri" w:hAnsi="Times New Roman" w:cs="Times New Roman"/>
          <w:bCs/>
          <w:sz w:val="28"/>
          <w:szCs w:val="28"/>
          <w:lang w:eastAsia="ru-RU"/>
        </w:rPr>
        <w:t>.</w:t>
      </w:r>
    </w:p>
    <w:p w:rsidR="00A95337" w:rsidRDefault="00A95337" w:rsidP="00A95337">
      <w:pPr>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 </w:t>
      </w:r>
      <w:r w:rsidRPr="00A95337">
        <w:rPr>
          <w:rFonts w:ascii="Times New Roman" w:eastAsia="Calibri" w:hAnsi="Times New Roman" w:cs="Times New Roman"/>
          <w:sz w:val="28"/>
          <w:szCs w:val="28"/>
          <w:lang w:eastAsia="ru-RU"/>
        </w:rPr>
        <w:t>Сведения о доходах, об имуществе и обязательствах имущественного характера, предусмотренные статьей 8 Федерального закона от 25 декабря 2008 года № 273-ФЗ «О противодействии коррупции» (далее – сведения о доходах), представляют</w:t>
      </w:r>
      <w:r>
        <w:rPr>
          <w:rFonts w:ascii="Times New Roman" w:eastAsia="Calibri" w:hAnsi="Times New Roman" w:cs="Times New Roman"/>
          <w:sz w:val="28"/>
          <w:szCs w:val="28"/>
          <w:lang w:eastAsia="ru-RU"/>
        </w:rPr>
        <w:t>:</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rPr>
      </w:pPr>
      <w:r w:rsidRPr="00DA11B4">
        <w:rPr>
          <w:rFonts w:ascii="Times New Roman" w:eastAsia="Calibri" w:hAnsi="Times New Roman" w:cs="Times New Roman"/>
          <w:sz w:val="28"/>
          <w:szCs w:val="28"/>
        </w:rPr>
        <w:t xml:space="preserve">1) гражданин, претендующий на замещение должности муниципальной службы в </w:t>
      </w:r>
      <w:r w:rsidRPr="00DA11B4">
        <w:rPr>
          <w:rFonts w:ascii="Times New Roman" w:eastAsia="Times New Roman" w:hAnsi="Times New Roman" w:cs="Times New Roman"/>
          <w:sz w:val="28"/>
          <w:szCs w:val="28"/>
        </w:rPr>
        <w:t>аппарате Совета депутатов</w:t>
      </w:r>
      <w:r w:rsidRPr="00DA11B4">
        <w:rPr>
          <w:rFonts w:ascii="Times New Roman" w:eastAsia="Times New Roman" w:hAnsi="Times New Roman" w:cs="Times New Roman"/>
          <w:i/>
          <w:sz w:val="28"/>
          <w:szCs w:val="28"/>
        </w:rPr>
        <w:t xml:space="preserve"> </w:t>
      </w:r>
      <w:r w:rsidRPr="00DA11B4">
        <w:rPr>
          <w:rFonts w:ascii="Times New Roman" w:eastAsia="Calibri" w:hAnsi="Times New Roman" w:cs="Times New Roman"/>
          <w:sz w:val="28"/>
          <w:szCs w:val="28"/>
        </w:rPr>
        <w:t>(далее соответственно – гражданин, должность муниципальной службы), предусмотренной перечнем должностей муниципальной службы</w:t>
      </w:r>
      <w:r w:rsidRPr="00DA11B4">
        <w:rPr>
          <w:rFonts w:ascii="Times New Roman" w:eastAsia="Calibri" w:hAnsi="Times New Roman" w:cs="Times New Roman"/>
          <w:sz w:val="28"/>
          <w:szCs w:val="28"/>
          <w:shd w:val="clear" w:color="auto" w:fill="FFFFFF"/>
          <w:lang w:eastAsia="ru-RU"/>
        </w:rPr>
        <w:t>, утвержденным постановлением аппарата Совета депутатов</w:t>
      </w:r>
      <w:r w:rsidRPr="00DA11B4">
        <w:rPr>
          <w:rFonts w:ascii="Times New Roman" w:eastAsia="Calibri" w:hAnsi="Times New Roman" w:cs="Times New Roman"/>
          <w:i/>
          <w:sz w:val="28"/>
          <w:szCs w:val="28"/>
          <w:shd w:val="clear" w:color="auto" w:fill="FFFFFF"/>
          <w:lang w:eastAsia="ru-RU"/>
        </w:rPr>
        <w:t xml:space="preserve"> </w:t>
      </w:r>
      <w:r w:rsidRPr="00DA11B4">
        <w:rPr>
          <w:rFonts w:ascii="Times New Roman" w:eastAsia="Calibri" w:hAnsi="Times New Roman" w:cs="Times New Roman"/>
          <w:sz w:val="28"/>
          <w:szCs w:val="28"/>
        </w:rPr>
        <w:t>(далее – перечень должностей);</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rPr>
      </w:pPr>
      <w:bookmarkStart w:id="1" w:name="Par2"/>
      <w:bookmarkEnd w:id="1"/>
      <w:r w:rsidRPr="00DA11B4">
        <w:rPr>
          <w:rFonts w:ascii="Times New Roman" w:eastAsia="Calibri" w:hAnsi="Times New Roman" w:cs="Times New Roman"/>
          <w:sz w:val="28"/>
          <w:szCs w:val="28"/>
        </w:rPr>
        <w:t>2) муниципальный служащий</w:t>
      </w:r>
      <w:r w:rsidRPr="00DA11B4">
        <w:rPr>
          <w:rFonts w:ascii="Times New Roman" w:eastAsia="Calibri" w:hAnsi="Times New Roman" w:cs="Times New Roman"/>
          <w:i/>
          <w:sz w:val="28"/>
          <w:szCs w:val="28"/>
          <w:shd w:val="clear" w:color="auto" w:fill="FFFFFF"/>
          <w:lang w:eastAsia="ru-RU"/>
        </w:rPr>
        <w:t xml:space="preserve"> </w:t>
      </w:r>
      <w:r w:rsidRPr="00DA11B4">
        <w:rPr>
          <w:rFonts w:ascii="Times New Roman" w:eastAsia="Calibri" w:hAnsi="Times New Roman" w:cs="Times New Roman"/>
          <w:sz w:val="28"/>
          <w:szCs w:val="28"/>
          <w:shd w:val="clear" w:color="auto" w:fill="FFFFFF"/>
          <w:lang w:eastAsia="ru-RU"/>
        </w:rPr>
        <w:t>аппарата Совета депутатов</w:t>
      </w:r>
      <w:r w:rsidRPr="00DA11B4">
        <w:rPr>
          <w:rFonts w:ascii="Times New Roman" w:eastAsia="Calibri" w:hAnsi="Times New Roman" w:cs="Times New Roman"/>
          <w:i/>
          <w:sz w:val="28"/>
          <w:szCs w:val="28"/>
          <w:shd w:val="clear" w:color="auto" w:fill="FFFFFF"/>
          <w:lang w:eastAsia="ru-RU"/>
        </w:rPr>
        <w:t xml:space="preserve"> </w:t>
      </w:r>
      <w:r w:rsidRPr="00DA11B4">
        <w:rPr>
          <w:rFonts w:ascii="Times New Roman" w:eastAsia="Calibri" w:hAnsi="Times New Roman" w:cs="Times New Roman"/>
          <w:sz w:val="28"/>
          <w:szCs w:val="28"/>
        </w:rPr>
        <w:t>(далее – муниципальный служащий), претендующий на замещение должности муниципальной службы, предусмотренной перечнем должностей (далее – кандидат на должность, предусмотренную перечнем);</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rPr>
      </w:pPr>
      <w:r w:rsidRPr="00DA11B4">
        <w:rPr>
          <w:rFonts w:ascii="Times New Roman" w:eastAsia="Calibri" w:hAnsi="Times New Roman" w:cs="Times New Roman"/>
          <w:sz w:val="28"/>
          <w:szCs w:val="28"/>
        </w:rPr>
        <w:t>3) муниципальный служащий, замещающий должность муниципальной службы, предусмотренную перечнем должностей (далее – муниципальный служащий, замещающий должность).</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sidRPr="00DA11B4">
        <w:rPr>
          <w:rFonts w:ascii="Times New Roman" w:eastAsia="Calibri" w:hAnsi="Times New Roman" w:cs="Times New Roman"/>
          <w:sz w:val="28"/>
          <w:szCs w:val="28"/>
          <w:lang w:eastAsia="ru-RU"/>
        </w:rPr>
        <w:t>3. Сведения о доходах представляются:</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sidRPr="00DA11B4">
        <w:rPr>
          <w:rFonts w:ascii="Times New Roman" w:eastAsia="Calibri" w:hAnsi="Times New Roman" w:cs="Times New Roman"/>
          <w:sz w:val="28"/>
          <w:szCs w:val="28"/>
          <w:lang w:eastAsia="ru-RU"/>
        </w:rPr>
        <w:t>1) гражданином – при поступлении на муниципальную службу;</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sidRPr="00DA11B4">
        <w:rPr>
          <w:rFonts w:ascii="Times New Roman" w:eastAsia="Calibri" w:hAnsi="Times New Roman" w:cs="Times New Roman"/>
          <w:sz w:val="28"/>
          <w:szCs w:val="28"/>
          <w:lang w:eastAsia="ru-RU"/>
        </w:rPr>
        <w:t>2) кандидатом на должность, предусмотренную перечнем, – при назначении на должность муниципальной службы, предусмотренную перечнем;</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sidRPr="00DA11B4">
        <w:rPr>
          <w:rFonts w:ascii="Times New Roman" w:eastAsia="Calibri" w:hAnsi="Times New Roman" w:cs="Times New Roman"/>
          <w:sz w:val="28"/>
          <w:szCs w:val="28"/>
          <w:lang w:eastAsia="ru-RU"/>
        </w:rPr>
        <w:t xml:space="preserve">3) муниципальным служащим, замещающим должность, – в случае возникновения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w:t>
      </w:r>
      <w:r w:rsidRPr="00DA11B4">
        <w:rPr>
          <w:rFonts w:ascii="Times New Roman" w:eastAsia="Calibri" w:hAnsi="Times New Roman" w:cs="Times New Roman"/>
          <w:sz w:val="28"/>
          <w:szCs w:val="28"/>
          <w:lang w:eastAsia="ru-RU"/>
        </w:rPr>
        <w:lastRenderedPageBreak/>
        <w:t>должности, и иных лиц их доходам» – не позднее 30 апреля года, следующего за годом, в котором возникли такие основания.</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sidRPr="00DA11B4">
        <w:rPr>
          <w:rFonts w:ascii="Times New Roman" w:eastAsia="Calibri" w:hAnsi="Times New Roman" w:cs="Times New Roman"/>
          <w:sz w:val="28"/>
          <w:szCs w:val="28"/>
          <w:lang w:eastAsia="ru-RU"/>
        </w:rPr>
        <w:t>4. Гражданин при назначении на должность муниципальной службы представляет:</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sidRPr="00DA11B4">
        <w:rPr>
          <w:rFonts w:ascii="Times New Roman" w:eastAsia="Calibri" w:hAnsi="Times New Roman" w:cs="Times New Roman"/>
          <w:sz w:val="28"/>
          <w:szCs w:val="28"/>
          <w:lang w:eastAsia="ru-RU"/>
        </w:rP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sidRPr="00DA11B4">
        <w:rPr>
          <w:rFonts w:ascii="Times New Roman" w:eastAsia="Calibri" w:hAnsi="Times New Roman" w:cs="Times New Roman"/>
          <w:sz w:val="28"/>
          <w:szCs w:val="28"/>
          <w:lang w:eastAsia="ru-RU"/>
        </w:rPr>
        <w:t>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sidRPr="00DA11B4">
        <w:rPr>
          <w:rFonts w:ascii="Times New Roman" w:eastAsia="Calibri" w:hAnsi="Times New Roman" w:cs="Times New Roman"/>
          <w:sz w:val="28"/>
          <w:szCs w:val="28"/>
          <w:lang w:eastAsia="ru-RU"/>
        </w:rPr>
        <w:t>5. Кандидат на должность, предусмотренную перечнем, представляет сведения о доходах в соответствии с пунктом 4 настоящего Порядка.</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sidRPr="00DA11B4">
        <w:rPr>
          <w:rFonts w:ascii="Times New Roman" w:eastAsia="Calibri" w:hAnsi="Times New Roman" w:cs="Times New Roman"/>
          <w:sz w:val="28"/>
          <w:szCs w:val="28"/>
          <w:lang w:eastAsia="ru-RU"/>
        </w:rPr>
        <w:t>6. Муниципальный служащий, замещающий должность, представляет:</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sidRPr="00DA11B4">
        <w:rPr>
          <w:rFonts w:ascii="Times New Roman" w:eastAsia="Calibri" w:hAnsi="Times New Roman" w:cs="Times New Roman"/>
          <w:sz w:val="28"/>
          <w:szCs w:val="28"/>
          <w:lang w:eastAsia="ru-RU"/>
        </w:rPr>
        <w:t>1)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указанного отчетного периода;</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sidRPr="00DA11B4">
        <w:rPr>
          <w:rFonts w:ascii="Times New Roman" w:eastAsia="Calibri" w:hAnsi="Times New Roman" w:cs="Times New Roman"/>
          <w:sz w:val="28"/>
          <w:szCs w:val="28"/>
          <w:lang w:eastAsia="ru-RU"/>
        </w:rPr>
        <w:t>2)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указанного отчетного периода;</w:t>
      </w:r>
    </w:p>
    <w:p w:rsid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lang w:eastAsia="ru-RU"/>
        </w:rPr>
      </w:pPr>
      <w:r w:rsidRPr="00DA11B4">
        <w:rPr>
          <w:rFonts w:ascii="Times New Roman" w:eastAsia="Calibri" w:hAnsi="Times New Roman" w:cs="Times New Roman"/>
          <w:sz w:val="28"/>
          <w:szCs w:val="28"/>
          <w:lang w:eastAsia="ru-RU"/>
        </w:rPr>
        <w:t xml:space="preserve">3)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w:t>
      </w:r>
      <w:r w:rsidRPr="00DA11B4">
        <w:rPr>
          <w:rFonts w:ascii="Times New Roman" w:eastAsia="Calibri" w:hAnsi="Times New Roman" w:cs="Times New Roman"/>
          <w:sz w:val="28"/>
          <w:szCs w:val="28"/>
          <w:lang w:eastAsia="ru-RU"/>
        </w:rPr>
        <w:lastRenderedPageBreak/>
        <w:t>им, его супругой (супругом) и (или) несовершеннолетними детьми в течение календарного года, предшествующего году представления сведений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указанному отчетному периоду, и об источниках получения средств, за счет которых совершены эти сделки (далее – сведения о расходах).</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rPr>
      </w:pPr>
      <w:r w:rsidRPr="00DA11B4">
        <w:rPr>
          <w:rFonts w:ascii="Times New Roman" w:eastAsia="Calibri" w:hAnsi="Times New Roman" w:cs="Times New Roman"/>
          <w:sz w:val="28"/>
          <w:szCs w:val="28"/>
        </w:rPr>
        <w:t xml:space="preserve">7. Сведения о доходах и сведения о расходах представляются </w:t>
      </w:r>
      <w:r w:rsidRPr="00DA11B4">
        <w:rPr>
          <w:rFonts w:ascii="Times New Roman" w:eastAsia="Calibri" w:hAnsi="Times New Roman" w:cs="Times New Roman"/>
          <w:sz w:val="28"/>
          <w:szCs w:val="28"/>
          <w:lang w:eastAsia="ru-RU"/>
        </w:rPr>
        <w:t xml:space="preserve">муниципальному служащему, к должностным обязанностям которого отнесено ведение кадровой работы </w:t>
      </w:r>
      <w:r w:rsidRPr="00DA11B4">
        <w:rPr>
          <w:rFonts w:ascii="Times New Roman" w:eastAsia="Calibri" w:hAnsi="Times New Roman" w:cs="Times New Roman"/>
          <w:bCs/>
          <w:sz w:val="28"/>
          <w:szCs w:val="28"/>
          <w:lang w:eastAsia="ru-RU"/>
        </w:rPr>
        <w:t xml:space="preserve">в </w:t>
      </w:r>
      <w:r w:rsidRPr="00DA11B4">
        <w:rPr>
          <w:rFonts w:ascii="Times New Roman" w:eastAsia="Times New Roman" w:hAnsi="Times New Roman" w:cs="Times New Roman"/>
          <w:sz w:val="28"/>
          <w:szCs w:val="28"/>
        </w:rPr>
        <w:t xml:space="preserve">аппарате Совета депутатов </w:t>
      </w:r>
      <w:r w:rsidRPr="00DA11B4">
        <w:rPr>
          <w:rFonts w:ascii="Times New Roman" w:eastAsia="Calibri" w:hAnsi="Times New Roman" w:cs="Times New Roman"/>
          <w:sz w:val="28"/>
          <w:szCs w:val="28"/>
          <w:lang w:eastAsia="ru-RU"/>
        </w:rPr>
        <w:t>(далее – муниципальный служащий по кадровой работе)</w:t>
      </w:r>
      <w:r w:rsidRPr="00DA11B4">
        <w:rPr>
          <w:rFonts w:ascii="Times New Roman" w:eastAsia="Calibri" w:hAnsi="Times New Roman" w:cs="Times New Roman"/>
          <w:sz w:val="28"/>
          <w:szCs w:val="28"/>
        </w:rPr>
        <w:t>, по утвержденной Президентом Российской Федерации форме справки, заполненной с использованием специального программного обеспечения «Справки БК»</w:t>
      </w:r>
      <w:r w:rsidRPr="00DA11B4">
        <w:rPr>
          <w:rFonts w:ascii="Times New Roman" w:eastAsia="Calibri" w:hAnsi="Times New Roman" w:cs="Times New Roman"/>
          <w:sz w:val="28"/>
          <w:szCs w:val="28"/>
          <w:lang w:eastAsia="ru-RU"/>
        </w:rPr>
        <w:t>,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r w:rsidRPr="00DA11B4">
        <w:rPr>
          <w:rFonts w:ascii="Times New Roman" w:eastAsia="Calibri" w:hAnsi="Times New Roman" w:cs="Times New Roman"/>
          <w:sz w:val="28"/>
          <w:szCs w:val="28"/>
        </w:rPr>
        <w:t>.</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rPr>
      </w:pPr>
      <w:r w:rsidRPr="00DA11B4">
        <w:rPr>
          <w:rFonts w:ascii="Times New Roman" w:eastAsia="Calibri" w:hAnsi="Times New Roman" w:cs="Times New Roman"/>
          <w:sz w:val="28"/>
          <w:szCs w:val="28"/>
        </w:rPr>
        <w:t xml:space="preserve">8. В случае если гражданин, кандидат на должность, предусмотренную перечнем, муниципальный служащий, замещающий должность, обнаружили, что в представленных ими сведениях о доходах либо сведениях о расходах не отражены или не полностью отражены какие-либо </w:t>
      </w:r>
      <w:proofErr w:type="gramStart"/>
      <w:r w:rsidRPr="00DA11B4">
        <w:rPr>
          <w:rFonts w:ascii="Times New Roman" w:eastAsia="Calibri" w:hAnsi="Times New Roman" w:cs="Times New Roman"/>
          <w:sz w:val="28"/>
          <w:szCs w:val="28"/>
        </w:rPr>
        <w:t>сведения</w:t>
      </w:r>
      <w:proofErr w:type="gramEnd"/>
      <w:r w:rsidRPr="00DA11B4">
        <w:rPr>
          <w:rFonts w:ascii="Times New Roman" w:eastAsia="Calibri" w:hAnsi="Times New Roman" w:cs="Times New Roman"/>
          <w:sz w:val="28"/>
          <w:szCs w:val="28"/>
        </w:rPr>
        <w:t xml:space="preserve"> либо имеются ошибки, они вправе представить </w:t>
      </w:r>
      <w:r w:rsidRPr="00DA11B4">
        <w:rPr>
          <w:rFonts w:ascii="Times New Roman" w:eastAsia="Calibri" w:hAnsi="Times New Roman" w:cs="Times New Roman"/>
          <w:sz w:val="28"/>
          <w:szCs w:val="28"/>
          <w:lang w:eastAsia="ru-RU"/>
        </w:rPr>
        <w:t>муниципальному служащему по кадровой работе</w:t>
      </w:r>
      <w:r w:rsidRPr="00DA11B4">
        <w:rPr>
          <w:rFonts w:ascii="Times New Roman" w:eastAsia="Calibri" w:hAnsi="Times New Roman" w:cs="Times New Roman"/>
          <w:sz w:val="28"/>
          <w:szCs w:val="28"/>
        </w:rPr>
        <w:t xml:space="preserve"> уточненные сведения:</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rPr>
      </w:pPr>
      <w:r w:rsidRPr="00DA11B4">
        <w:rPr>
          <w:rFonts w:ascii="Times New Roman" w:eastAsia="Calibri" w:hAnsi="Times New Roman" w:cs="Times New Roman"/>
          <w:sz w:val="28"/>
          <w:szCs w:val="28"/>
        </w:rPr>
        <w:t xml:space="preserve">1) гражданин – в течение одного месяца со дня представления сведений в соответствии с подпунктом 1 пункта 3 настоящего Порядка: </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rPr>
      </w:pPr>
      <w:r w:rsidRPr="00DA11B4">
        <w:rPr>
          <w:rFonts w:ascii="Times New Roman" w:eastAsia="Calibri" w:hAnsi="Times New Roman" w:cs="Times New Roman"/>
          <w:sz w:val="28"/>
          <w:szCs w:val="28"/>
        </w:rPr>
        <w:t xml:space="preserve">2) кандидат на должность, предусмотренную перечнем, – в течение одного месяца со дня представления сведений в соответствии с подпунктом 2 пункта 3 настоящего Порядка; </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rPr>
      </w:pPr>
      <w:r w:rsidRPr="00DA11B4">
        <w:rPr>
          <w:rFonts w:ascii="Times New Roman" w:eastAsia="Calibri" w:hAnsi="Times New Roman" w:cs="Times New Roman"/>
          <w:sz w:val="28"/>
          <w:szCs w:val="28"/>
        </w:rPr>
        <w:t>3) муниципальный служащий, замещающий должность, – в течение одного месяца после окончания срока, указанного в подпункте 3 пункта 3 настоящего Порядка.</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rPr>
      </w:pPr>
      <w:r w:rsidRPr="00DA11B4">
        <w:rPr>
          <w:rFonts w:ascii="Times New Roman" w:eastAsia="Calibri" w:hAnsi="Times New Roman" w:cs="Times New Roman"/>
          <w:sz w:val="28"/>
          <w:szCs w:val="28"/>
        </w:rPr>
        <w:t xml:space="preserve">9. В случае непредставления по объективным причинам кандидатом на должность, предусмотренную перечнем, муниципальным служащим, замещающим должность, сведений о доходах, сведений о расходах своих супруги (супруга) и несовершеннолетних детей данный факт подлежит рассмотрению комиссией </w:t>
      </w:r>
      <w:r w:rsidRPr="00DA11B4">
        <w:rPr>
          <w:rFonts w:ascii="Times New Roman" w:eastAsia="Calibri" w:hAnsi="Times New Roman" w:cs="Times New Roman"/>
          <w:sz w:val="28"/>
          <w:szCs w:val="28"/>
          <w:shd w:val="clear" w:color="auto" w:fill="FFFFFF"/>
          <w:lang w:eastAsia="ru-RU"/>
        </w:rPr>
        <w:t>аппарата Совета депутатов</w:t>
      </w:r>
      <w:r w:rsidRPr="00DA11B4">
        <w:rPr>
          <w:rFonts w:ascii="Times New Roman" w:eastAsia="Calibri" w:hAnsi="Times New Roman" w:cs="Times New Roman"/>
          <w:i/>
          <w:sz w:val="28"/>
          <w:szCs w:val="28"/>
          <w:shd w:val="clear" w:color="auto" w:fill="FFFFFF"/>
          <w:lang w:eastAsia="ru-RU"/>
        </w:rPr>
        <w:t xml:space="preserve"> </w:t>
      </w:r>
      <w:r w:rsidRPr="00DA11B4">
        <w:rPr>
          <w:rFonts w:ascii="Times New Roman" w:eastAsia="Calibri" w:hAnsi="Times New Roman" w:cs="Times New Roman"/>
          <w:sz w:val="28"/>
          <w:szCs w:val="28"/>
        </w:rPr>
        <w:t>по соблюдению требований к служебному поведению муниципальных служащих и урегулированию конфликтов интересов (далее – комиссия).</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lang w:eastAsia="ru-RU"/>
        </w:rPr>
      </w:pPr>
      <w:r w:rsidRPr="00DA11B4">
        <w:rPr>
          <w:rFonts w:ascii="Times New Roman" w:eastAsia="Times New Roman" w:hAnsi="Times New Roman" w:cs="Times New Roman"/>
          <w:sz w:val="28"/>
          <w:szCs w:val="28"/>
          <w:lang w:eastAsia="ru-RU"/>
        </w:rPr>
        <w:t>Заявление о невозможности по объективным причинам представить сведения о доходах, сведения о расходах своих супруги (супруга) и несовершеннолетних детей (далее – заявление) подается кандидатом на должность, предусмотренную перечнем, муниципальным служащим, замещающим должность, муниципальному служащему по кадровой работе одновременно с представлением кандидатом на должность, предусмотренную перечнем, муниципальным служащим, замещающим должность, сведений, предусмотренных соответственно пунктом 5 и пунктом 6 настоящего Порядка.</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lang w:eastAsia="ru-RU"/>
        </w:rPr>
      </w:pPr>
      <w:r w:rsidRPr="00DA11B4">
        <w:rPr>
          <w:rFonts w:ascii="Times New Roman" w:eastAsia="Times New Roman" w:hAnsi="Times New Roman" w:cs="Times New Roman"/>
          <w:sz w:val="28"/>
          <w:szCs w:val="28"/>
          <w:lang w:eastAsia="ru-RU"/>
        </w:rPr>
        <w:lastRenderedPageBreak/>
        <w:t>Поступившее заявление направляется муниципальным служащим по кадровой работе председателю комиссии не позднее двух рабочих дней после дня его поступления.</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Times New Roman" w:hAnsi="Times New Roman" w:cs="Times New Roman"/>
          <w:sz w:val="28"/>
          <w:szCs w:val="28"/>
          <w:lang w:eastAsia="ru-RU"/>
        </w:rPr>
      </w:pPr>
      <w:r w:rsidRPr="00DA11B4">
        <w:rPr>
          <w:rFonts w:ascii="Times New Roman" w:eastAsia="Times New Roman" w:hAnsi="Times New Roman" w:cs="Times New Roman"/>
          <w:sz w:val="28"/>
          <w:szCs w:val="28"/>
          <w:lang w:eastAsia="ru-RU"/>
        </w:rPr>
        <w:t>Председатель комиссии при поступлении к нему заявления организует его регистрацию и рассмотрение комиссией в соответствии с Положением о комиссии, утвержденным решением Совета депутатов муниципального округа</w:t>
      </w:r>
      <w:r w:rsidRPr="00DA11B4">
        <w:rPr>
          <w:rFonts w:ascii="Times New Roman" w:eastAsia="Times New Roman" w:hAnsi="Times New Roman" w:cs="Times New Roman"/>
          <w:i/>
          <w:sz w:val="28"/>
          <w:szCs w:val="28"/>
          <w:lang w:eastAsia="ru-RU"/>
        </w:rPr>
        <w:t xml:space="preserve"> </w:t>
      </w:r>
      <w:r w:rsidRPr="00DA11B4">
        <w:rPr>
          <w:rFonts w:ascii="Times New Roman" w:eastAsia="Times New Roman" w:hAnsi="Times New Roman" w:cs="Times New Roman"/>
          <w:sz w:val="28"/>
          <w:szCs w:val="28"/>
          <w:lang w:eastAsia="ru-RU"/>
        </w:rPr>
        <w:t>(далее – Положение о комиссии</w:t>
      </w:r>
      <w:r>
        <w:rPr>
          <w:rFonts w:ascii="Times New Roman" w:eastAsia="Times New Roman" w:hAnsi="Times New Roman" w:cs="Times New Roman"/>
          <w:sz w:val="28"/>
          <w:szCs w:val="28"/>
          <w:lang w:eastAsia="ru-RU"/>
        </w:rPr>
        <w:t>).</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DA11B4">
        <w:rPr>
          <w:rFonts w:ascii="Times New Roman" w:eastAsia="Calibri" w:hAnsi="Times New Roman" w:cs="Times New Roman"/>
          <w:bCs/>
          <w:sz w:val="28"/>
          <w:szCs w:val="28"/>
          <w:lang w:eastAsia="ru-RU"/>
        </w:rPr>
        <w:t xml:space="preserve">10. В случае возникновения </w:t>
      </w:r>
      <w:r w:rsidRPr="00DA11B4">
        <w:rPr>
          <w:rFonts w:ascii="Times New Roman" w:eastAsia="Calibri" w:hAnsi="Times New Roman" w:cs="Times New Roman"/>
          <w:sz w:val="28"/>
          <w:szCs w:val="28"/>
          <w:lang w:eastAsia="ru-RU"/>
        </w:rPr>
        <w:t xml:space="preserve">не зависящих от </w:t>
      </w:r>
      <w:r w:rsidRPr="00DA11B4">
        <w:rPr>
          <w:rFonts w:ascii="Times New Roman" w:eastAsia="Times New Roman" w:hAnsi="Times New Roman" w:cs="Times New Roman"/>
          <w:sz w:val="28"/>
          <w:szCs w:val="28"/>
          <w:lang w:eastAsia="ru-RU"/>
        </w:rPr>
        <w:t>муниципального служащего, замещающего должность</w:t>
      </w:r>
      <w:r w:rsidRPr="00DA11B4">
        <w:rPr>
          <w:rFonts w:ascii="Times New Roman" w:eastAsia="Calibri" w:hAnsi="Times New Roman" w:cs="Times New Roman"/>
          <w:sz w:val="28"/>
          <w:szCs w:val="28"/>
          <w:lang w:eastAsia="ru-RU"/>
        </w:rPr>
        <w:t>, обстоятельств, препятствующих представлению им сведений,</w:t>
      </w:r>
      <w:r w:rsidRPr="00DA11B4">
        <w:rPr>
          <w:rFonts w:ascii="Times New Roman" w:eastAsia="Times New Roman" w:hAnsi="Times New Roman" w:cs="Times New Roman"/>
          <w:sz w:val="28"/>
          <w:szCs w:val="28"/>
          <w:lang w:eastAsia="ru-RU"/>
        </w:rPr>
        <w:t xml:space="preserve"> предусмотренных пунктом 6 настоящего Порядка</w:t>
      </w:r>
      <w:r w:rsidRPr="00DA11B4">
        <w:rPr>
          <w:rFonts w:ascii="Times New Roman" w:eastAsia="Calibri" w:hAnsi="Times New Roman" w:cs="Times New Roman"/>
          <w:bCs/>
          <w:sz w:val="28"/>
          <w:szCs w:val="28"/>
          <w:lang w:eastAsia="ru-RU"/>
        </w:rPr>
        <w:t xml:space="preserve">, либо их представлению в полном объеме, </w:t>
      </w:r>
      <w:r w:rsidRPr="00DA11B4">
        <w:rPr>
          <w:rFonts w:ascii="Times New Roman" w:eastAsia="Times New Roman" w:hAnsi="Times New Roman" w:cs="Times New Roman"/>
          <w:sz w:val="28"/>
          <w:szCs w:val="28"/>
          <w:lang w:eastAsia="ru-RU"/>
        </w:rPr>
        <w:t>муниципальный служащий, замещающий должность</w:t>
      </w:r>
      <w:r w:rsidRPr="00DA11B4">
        <w:rPr>
          <w:rFonts w:ascii="Times New Roman" w:eastAsia="Calibri" w:hAnsi="Times New Roman" w:cs="Times New Roman"/>
          <w:bCs/>
          <w:sz w:val="28"/>
          <w:szCs w:val="28"/>
          <w:lang w:eastAsia="ru-RU"/>
        </w:rPr>
        <w:t xml:space="preserve">, в сроки, </w:t>
      </w:r>
      <w:r w:rsidRPr="00DA11B4">
        <w:rPr>
          <w:rFonts w:ascii="Times New Roman" w:eastAsia="Calibri" w:hAnsi="Times New Roman" w:cs="Times New Roman"/>
          <w:sz w:val="28"/>
          <w:szCs w:val="28"/>
          <w:lang w:eastAsia="ru-RU"/>
        </w:rPr>
        <w:t>установленные частью 6 статьи 13 Федерального закона «О противодействии коррупции»</w:t>
      </w:r>
      <w:r w:rsidRPr="00DA11B4">
        <w:rPr>
          <w:rFonts w:ascii="Times New Roman" w:eastAsia="Calibri" w:hAnsi="Times New Roman" w:cs="Times New Roman"/>
          <w:bCs/>
          <w:sz w:val="28"/>
          <w:szCs w:val="28"/>
          <w:lang w:eastAsia="ru-RU"/>
        </w:rPr>
        <w:t xml:space="preserve">, обязан подать в комиссию в порядке, определенном Положением о комиссии, уведомление об этом. </w:t>
      </w:r>
      <w:r w:rsidRPr="00DA11B4">
        <w:rPr>
          <w:rFonts w:ascii="Times New Roman" w:eastAsia="Times New Roman" w:hAnsi="Times New Roman" w:cs="Times New Roman"/>
          <w:sz w:val="28"/>
          <w:szCs w:val="28"/>
          <w:lang w:eastAsia="ru-RU"/>
        </w:rPr>
        <w:t>Указанное уведомление регистрируется и рассматривается в соответствии с Положением о комиссии.</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rPr>
      </w:pPr>
      <w:r w:rsidRPr="00DA11B4">
        <w:rPr>
          <w:rFonts w:ascii="Times New Roman" w:eastAsia="Calibri" w:hAnsi="Times New Roman" w:cs="Times New Roman"/>
          <w:sz w:val="28"/>
          <w:szCs w:val="28"/>
        </w:rPr>
        <w:t>11. Сведения о доходах и сведения о расходах, представляемые в соответствии с законодательством Российской Федерации о противодействии коррупции и настоящим Порядком,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rPr>
      </w:pPr>
      <w:r w:rsidRPr="00DA11B4">
        <w:rPr>
          <w:rFonts w:ascii="Times New Roman" w:eastAsia="Calibri" w:hAnsi="Times New Roman" w:cs="Times New Roman"/>
          <w:sz w:val="28"/>
          <w:szCs w:val="28"/>
        </w:rPr>
        <w:t>12. Лица, виновные в разглашении сведений о доходах и сведений о расходах, представляемых в соответствии с законодательством Российской Федерации о противодействии коррупции и настоящим Порядком,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rPr>
      </w:pPr>
      <w:r w:rsidRPr="00DA11B4">
        <w:rPr>
          <w:rFonts w:ascii="Times New Roman" w:eastAsia="Calibri" w:hAnsi="Times New Roman" w:cs="Times New Roman"/>
          <w:sz w:val="28"/>
          <w:szCs w:val="28"/>
        </w:rPr>
        <w:t>13. Проверка достоверности и полноты сведений о доходах и сведений о расходах, представляемых в соответствии с настоящим Порядком, осуществляется в порядке, определяемом нормативными правовыми актами города Москвы.</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bCs/>
          <w:sz w:val="28"/>
          <w:szCs w:val="28"/>
          <w:lang w:eastAsia="ru-RU"/>
        </w:rPr>
      </w:pPr>
      <w:r w:rsidRPr="00DA11B4">
        <w:rPr>
          <w:rFonts w:ascii="Times New Roman" w:eastAsia="Calibri" w:hAnsi="Times New Roman" w:cs="Times New Roman"/>
          <w:bCs/>
          <w:sz w:val="28"/>
          <w:szCs w:val="28"/>
          <w:lang w:eastAsia="ru-RU"/>
        </w:rPr>
        <w:t>14.</w:t>
      </w:r>
      <w:r w:rsidRPr="00DA11B4">
        <w:rPr>
          <w:rFonts w:ascii="Times New Roman" w:eastAsia="Calibri" w:hAnsi="Times New Roman" w:cs="Times New Roman"/>
          <w:sz w:val="24"/>
          <w:szCs w:val="24"/>
          <w:lang w:eastAsia="ru-RU"/>
        </w:rPr>
        <w:t> </w:t>
      </w:r>
      <w:r w:rsidRPr="00DA11B4">
        <w:rPr>
          <w:rFonts w:ascii="Times New Roman" w:eastAsia="Calibri" w:hAnsi="Times New Roman" w:cs="Times New Roman"/>
          <w:bCs/>
          <w:sz w:val="28"/>
          <w:szCs w:val="28"/>
          <w:lang w:eastAsia="ru-RU"/>
        </w:rPr>
        <w:t>Сведения о доходах, сведения о расходах, представленные в соответствии с настоящим Порядком, информация о результатах проверки достоверности и полноты этих сведений, решения комиссии приобщаются к личному делу соответствующего муниципального служащего.</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rPr>
      </w:pPr>
      <w:r w:rsidRPr="00DA11B4">
        <w:rPr>
          <w:rFonts w:ascii="Times New Roman" w:eastAsia="Calibri" w:hAnsi="Times New Roman" w:cs="Times New Roman"/>
          <w:sz w:val="28"/>
          <w:szCs w:val="28"/>
        </w:rPr>
        <w:t>15. При непредставлении сведений о доходах, представлении заведомо неполных сведений о доходах, за исключением случаев, установленных федеральными законами, либо представлении заведом</w:t>
      </w:r>
      <w:bookmarkStart w:id="2" w:name="_GoBack"/>
      <w:bookmarkEnd w:id="2"/>
      <w:r w:rsidRPr="00DA11B4">
        <w:rPr>
          <w:rFonts w:ascii="Times New Roman" w:eastAsia="Calibri" w:hAnsi="Times New Roman" w:cs="Times New Roman"/>
          <w:sz w:val="28"/>
          <w:szCs w:val="28"/>
        </w:rPr>
        <w:t>о недостоверных сведений о доходах гражданин, кандидат на должность, предусмотренную перечнем, не может быть назначен на соответствующую должность муниципальной службы.</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rPr>
      </w:pPr>
      <w:r w:rsidRPr="00DA11B4">
        <w:rPr>
          <w:rFonts w:ascii="Times New Roman" w:eastAsia="Calibri" w:hAnsi="Times New Roman" w:cs="Times New Roman"/>
          <w:sz w:val="28"/>
          <w:szCs w:val="28"/>
        </w:rPr>
        <w:t xml:space="preserve">16. Непредставление сведений о доходах, сведений о расходах, если представление таких сведений обязательно, либо представление заведомо неполных сведений о доходах, сведений о расходах является правонарушением, влекущим увольнение муниципального служащего, замещающего должность, с </w:t>
      </w:r>
      <w:r w:rsidRPr="00DA11B4">
        <w:rPr>
          <w:rFonts w:ascii="Times New Roman" w:eastAsia="Calibri" w:hAnsi="Times New Roman" w:cs="Times New Roman"/>
          <w:sz w:val="28"/>
          <w:szCs w:val="28"/>
        </w:rPr>
        <w:lastRenderedPageBreak/>
        <w:t>муниципальной службы, за исключением случаев, установленных федеральными законами.</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rPr>
      </w:pPr>
      <w:r w:rsidRPr="00DA11B4">
        <w:rPr>
          <w:rFonts w:ascii="Times New Roman" w:eastAsia="Calibri" w:hAnsi="Times New Roman" w:cs="Times New Roman"/>
          <w:sz w:val="28"/>
          <w:szCs w:val="28"/>
        </w:rPr>
        <w:t>Представление заведомо недостоверных сведений о доходах, сведений о расходах является правонарушением, влекущим увольнение муниципального служащего, замещающего должность, с муниципальной службы.</w:t>
      </w:r>
    </w:p>
    <w:p w:rsidR="00DA11B4" w:rsidRPr="00DA11B4" w:rsidRDefault="00DA11B4" w:rsidP="00DA11B4">
      <w:pPr>
        <w:autoSpaceDE w:val="0"/>
        <w:autoSpaceDN w:val="0"/>
        <w:adjustRightInd w:val="0"/>
        <w:spacing w:after="0" w:line="240" w:lineRule="auto"/>
        <w:ind w:left="-567" w:right="283" w:firstLine="851"/>
        <w:jc w:val="both"/>
        <w:rPr>
          <w:rFonts w:ascii="Times New Roman" w:eastAsia="Calibri" w:hAnsi="Times New Roman" w:cs="Times New Roman"/>
          <w:sz w:val="28"/>
          <w:szCs w:val="28"/>
        </w:rPr>
      </w:pPr>
      <w:r w:rsidRPr="00DA11B4">
        <w:rPr>
          <w:rFonts w:ascii="Times New Roman" w:eastAsia="Calibri" w:hAnsi="Times New Roman" w:cs="Times New Roman"/>
          <w:sz w:val="28"/>
          <w:szCs w:val="28"/>
          <w:lang w:eastAsia="ru-RU"/>
        </w:rPr>
        <w:t xml:space="preserve">17. В случае если гражданин, </w:t>
      </w:r>
      <w:r w:rsidRPr="00DA11B4">
        <w:rPr>
          <w:rFonts w:ascii="Times New Roman" w:eastAsia="Calibri" w:hAnsi="Times New Roman" w:cs="Times New Roman"/>
          <w:bCs/>
          <w:sz w:val="28"/>
          <w:szCs w:val="28"/>
          <w:lang w:eastAsia="ru-RU"/>
        </w:rPr>
        <w:t xml:space="preserve">кандидат </w:t>
      </w:r>
      <w:r w:rsidRPr="00DA11B4">
        <w:rPr>
          <w:rFonts w:ascii="Times New Roman" w:eastAsia="Calibri" w:hAnsi="Times New Roman" w:cs="Times New Roman"/>
          <w:sz w:val="28"/>
          <w:szCs w:val="28"/>
        </w:rPr>
        <w:t>на должность, предусмотренную перечнем,</w:t>
      </w:r>
      <w:r w:rsidRPr="00DA11B4">
        <w:rPr>
          <w:rFonts w:ascii="Times New Roman" w:eastAsia="Calibri" w:hAnsi="Times New Roman" w:cs="Times New Roman"/>
          <w:sz w:val="28"/>
          <w:szCs w:val="28"/>
          <w:lang w:eastAsia="ru-RU"/>
        </w:rPr>
        <w:t xml:space="preserve"> </w:t>
      </w:r>
      <w:bookmarkStart w:id="3" w:name="_Hlk219813815"/>
      <w:r w:rsidRPr="00DA11B4">
        <w:rPr>
          <w:rFonts w:ascii="Times New Roman" w:eastAsia="Calibri" w:hAnsi="Times New Roman" w:cs="Times New Roman"/>
          <w:sz w:val="28"/>
          <w:szCs w:val="28"/>
          <w:lang w:eastAsia="ru-RU"/>
        </w:rPr>
        <w:t xml:space="preserve">представивший сведения о доходах в соответствии с настоящим </w:t>
      </w:r>
      <w:bookmarkEnd w:id="3"/>
      <w:r w:rsidRPr="00DA11B4">
        <w:rPr>
          <w:rFonts w:ascii="Times New Roman" w:eastAsia="Calibri" w:hAnsi="Times New Roman" w:cs="Times New Roman"/>
          <w:sz w:val="28"/>
          <w:szCs w:val="28"/>
          <w:lang w:eastAsia="ru-RU"/>
        </w:rPr>
        <w:t xml:space="preserve">Порядком, не был назначен на должность муниципальной службы, такие сведения возвращаются указанному лицу по его письменному заявлению, поданному </w:t>
      </w:r>
      <w:r w:rsidRPr="00DA11B4">
        <w:rPr>
          <w:rFonts w:ascii="Times New Roman" w:eastAsia="Calibri" w:hAnsi="Times New Roman" w:cs="Times New Roman"/>
          <w:iCs/>
          <w:sz w:val="28"/>
          <w:szCs w:val="28"/>
          <w:lang w:eastAsia="ru-RU"/>
        </w:rPr>
        <w:t>главе</w:t>
      </w:r>
      <w:r w:rsidRPr="00DA11B4">
        <w:rPr>
          <w:rFonts w:ascii="Times New Roman" w:eastAsia="Calibri" w:hAnsi="Times New Roman" w:cs="Times New Roman"/>
          <w:sz w:val="28"/>
          <w:szCs w:val="28"/>
          <w:lang w:eastAsia="ru-RU"/>
        </w:rPr>
        <w:t xml:space="preserve"> муниципального округа</w:t>
      </w:r>
      <w:r w:rsidRPr="00DA11B4">
        <w:rPr>
          <w:rFonts w:ascii="Times New Roman" w:eastAsia="Calibri" w:hAnsi="Times New Roman" w:cs="Times New Roman"/>
          <w:iCs/>
          <w:sz w:val="28"/>
          <w:szCs w:val="28"/>
          <w:lang w:eastAsia="ru-RU"/>
        </w:rPr>
        <w:t>,</w:t>
      </w:r>
      <w:r w:rsidRPr="00DA11B4">
        <w:rPr>
          <w:rFonts w:ascii="Times New Roman" w:eastAsia="Calibri" w:hAnsi="Times New Roman" w:cs="Times New Roman"/>
          <w:sz w:val="28"/>
          <w:szCs w:val="28"/>
          <w:lang w:eastAsia="ru-RU"/>
        </w:rPr>
        <w:t xml:space="preserve"> вместе с другими документами, представленными гражданином, </w:t>
      </w:r>
      <w:r w:rsidRPr="00DA11B4">
        <w:rPr>
          <w:rFonts w:ascii="Times New Roman" w:eastAsia="Calibri" w:hAnsi="Times New Roman" w:cs="Times New Roman"/>
          <w:bCs/>
          <w:sz w:val="28"/>
          <w:szCs w:val="28"/>
          <w:lang w:eastAsia="ru-RU"/>
        </w:rPr>
        <w:t xml:space="preserve">кандидатом </w:t>
      </w:r>
      <w:r w:rsidRPr="00DA11B4">
        <w:rPr>
          <w:rFonts w:ascii="Times New Roman" w:eastAsia="Calibri" w:hAnsi="Times New Roman" w:cs="Times New Roman"/>
          <w:sz w:val="28"/>
          <w:szCs w:val="28"/>
          <w:lang w:eastAsia="ru-RU"/>
        </w:rPr>
        <w:t xml:space="preserve">на должность, предусмотренную перечнем, для назначения на должность муниципальной службы, не позднее пяти рабочих дней со дня поступления указанного заявления. Если это заявление не поступило в течение 30 календарных дней со дня принятия решения </w:t>
      </w:r>
      <w:r w:rsidRPr="00DA11B4">
        <w:rPr>
          <w:rFonts w:ascii="Times New Roman" w:eastAsia="Calibri" w:hAnsi="Times New Roman" w:cs="Times New Roman"/>
          <w:iCs/>
          <w:sz w:val="28"/>
          <w:szCs w:val="28"/>
          <w:lang w:eastAsia="ru-RU"/>
        </w:rPr>
        <w:t>главой</w:t>
      </w:r>
      <w:r w:rsidRPr="00DA11B4">
        <w:rPr>
          <w:rFonts w:ascii="Times New Roman" w:eastAsia="Calibri" w:hAnsi="Times New Roman" w:cs="Times New Roman"/>
          <w:sz w:val="28"/>
          <w:szCs w:val="28"/>
          <w:lang w:eastAsia="ru-RU"/>
        </w:rPr>
        <w:t xml:space="preserve"> муниципального округа</w:t>
      </w:r>
      <w:r w:rsidRPr="00DA11B4">
        <w:rPr>
          <w:rFonts w:ascii="Times New Roman" w:eastAsia="Calibri" w:hAnsi="Times New Roman" w:cs="Times New Roman"/>
          <w:i/>
          <w:sz w:val="28"/>
          <w:szCs w:val="28"/>
          <w:lang w:eastAsia="ru-RU"/>
        </w:rPr>
        <w:t xml:space="preserve"> </w:t>
      </w:r>
      <w:r w:rsidRPr="00DA11B4">
        <w:rPr>
          <w:rFonts w:ascii="Times New Roman" w:eastAsia="Calibri" w:hAnsi="Times New Roman" w:cs="Times New Roman"/>
          <w:sz w:val="28"/>
          <w:szCs w:val="28"/>
          <w:lang w:eastAsia="ru-RU"/>
        </w:rPr>
        <w:t xml:space="preserve">о </w:t>
      </w:r>
      <w:proofErr w:type="spellStart"/>
      <w:r w:rsidRPr="00DA11B4">
        <w:rPr>
          <w:rFonts w:ascii="Times New Roman" w:eastAsia="Calibri" w:hAnsi="Times New Roman" w:cs="Times New Roman"/>
          <w:sz w:val="28"/>
          <w:szCs w:val="28"/>
          <w:lang w:eastAsia="ru-RU"/>
        </w:rPr>
        <w:t>неназначении</w:t>
      </w:r>
      <w:proofErr w:type="spellEnd"/>
      <w:r w:rsidRPr="00DA11B4">
        <w:rPr>
          <w:rFonts w:ascii="Times New Roman" w:eastAsia="Calibri" w:hAnsi="Times New Roman" w:cs="Times New Roman"/>
          <w:sz w:val="28"/>
          <w:szCs w:val="28"/>
          <w:lang w:eastAsia="ru-RU"/>
        </w:rPr>
        <w:t xml:space="preserve"> гражданина, </w:t>
      </w:r>
      <w:r w:rsidRPr="00DA11B4">
        <w:rPr>
          <w:rFonts w:ascii="Times New Roman" w:eastAsia="Calibri" w:hAnsi="Times New Roman" w:cs="Times New Roman"/>
          <w:bCs/>
          <w:sz w:val="28"/>
          <w:szCs w:val="28"/>
          <w:lang w:eastAsia="ru-RU"/>
        </w:rPr>
        <w:t xml:space="preserve">кандидата </w:t>
      </w:r>
      <w:r w:rsidRPr="00DA11B4">
        <w:rPr>
          <w:rFonts w:ascii="Times New Roman" w:eastAsia="Calibri" w:hAnsi="Times New Roman" w:cs="Times New Roman"/>
          <w:sz w:val="28"/>
          <w:szCs w:val="28"/>
        </w:rPr>
        <w:t xml:space="preserve">на должность, предусмотренную перечнем, на должность муниципальной службы, то такие сведения подлежат уничтожению в порядке, установленном </w:t>
      </w:r>
      <w:r w:rsidRPr="00DA11B4">
        <w:rPr>
          <w:rFonts w:ascii="Times New Roman" w:eastAsia="Calibri" w:hAnsi="Times New Roman" w:cs="Times New Roman"/>
          <w:sz w:val="28"/>
          <w:szCs w:val="28"/>
          <w:lang w:eastAsia="ru-RU"/>
        </w:rPr>
        <w:t xml:space="preserve">Правилами обработки персональных данных в </w:t>
      </w:r>
      <w:r w:rsidRPr="00DA11B4">
        <w:rPr>
          <w:rFonts w:ascii="Times New Roman" w:eastAsia="Calibri" w:hAnsi="Times New Roman" w:cs="Times New Roman"/>
          <w:bCs/>
          <w:iCs/>
          <w:sz w:val="28"/>
          <w:szCs w:val="28"/>
          <w:lang w:eastAsia="ru-RU"/>
        </w:rPr>
        <w:t>аппарате Совета депутатов</w:t>
      </w:r>
      <w:r w:rsidRPr="00DA11B4">
        <w:rPr>
          <w:rFonts w:ascii="Times New Roman" w:eastAsia="Calibri" w:hAnsi="Times New Roman" w:cs="Times New Roman"/>
          <w:bCs/>
          <w:sz w:val="28"/>
          <w:szCs w:val="28"/>
          <w:lang w:eastAsia="ru-RU"/>
        </w:rPr>
        <w:t xml:space="preserve">, утвержденными распоряжением </w:t>
      </w:r>
      <w:r w:rsidRPr="00DA11B4">
        <w:rPr>
          <w:rFonts w:ascii="Times New Roman" w:eastAsia="Calibri" w:hAnsi="Times New Roman" w:cs="Times New Roman"/>
          <w:bCs/>
          <w:iCs/>
          <w:sz w:val="28"/>
          <w:szCs w:val="28"/>
          <w:lang w:eastAsia="ru-RU"/>
        </w:rPr>
        <w:t>аппарата Совета депутатов</w:t>
      </w:r>
      <w:r w:rsidRPr="00DA11B4">
        <w:rPr>
          <w:rFonts w:ascii="Times New Roman" w:eastAsia="Calibri" w:hAnsi="Times New Roman" w:cs="Times New Roman"/>
          <w:bCs/>
          <w:sz w:val="28"/>
          <w:szCs w:val="28"/>
          <w:lang w:eastAsia="ru-RU"/>
        </w:rPr>
        <w:t>.</w:t>
      </w:r>
    </w:p>
    <w:sectPr w:rsidR="00DA11B4" w:rsidRPr="00DA11B4" w:rsidSect="00213A07">
      <w:headerReference w:type="default" r:id="rId6"/>
      <w:headerReference w:type="first" r:id="rId7"/>
      <w:pgSz w:w="11906" w:h="16838"/>
      <w:pgMar w:top="1134" w:right="850" w:bottom="1134" w:left="1701"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6638" w:rsidRDefault="00146638" w:rsidP="00F82109">
      <w:pPr>
        <w:spacing w:after="0" w:line="240" w:lineRule="auto"/>
      </w:pPr>
      <w:r>
        <w:separator/>
      </w:r>
    </w:p>
  </w:endnote>
  <w:endnote w:type="continuationSeparator" w:id="0">
    <w:p w:rsidR="00146638" w:rsidRDefault="00146638" w:rsidP="00F82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6638" w:rsidRDefault="00146638" w:rsidP="00F82109">
      <w:pPr>
        <w:spacing w:after="0" w:line="240" w:lineRule="auto"/>
      </w:pPr>
      <w:r>
        <w:separator/>
      </w:r>
    </w:p>
  </w:footnote>
  <w:footnote w:type="continuationSeparator" w:id="0">
    <w:p w:rsidR="00146638" w:rsidRDefault="00146638" w:rsidP="00F821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0163704"/>
      <w:docPartObj>
        <w:docPartGallery w:val="Page Numbers (Top of Page)"/>
        <w:docPartUnique/>
      </w:docPartObj>
    </w:sdtPr>
    <w:sdtEndPr/>
    <w:sdtContent>
      <w:p w:rsidR="006F75D7" w:rsidRDefault="006F75D7">
        <w:pPr>
          <w:pStyle w:val="a3"/>
          <w:jc w:val="center"/>
        </w:pPr>
        <w:r>
          <w:fldChar w:fldCharType="begin"/>
        </w:r>
        <w:r>
          <w:instrText>PAGE   \* MERGEFORMAT</w:instrText>
        </w:r>
        <w:r>
          <w:fldChar w:fldCharType="separate"/>
        </w:r>
        <w:r w:rsidR="00667119">
          <w:rPr>
            <w:noProof/>
          </w:rPr>
          <w:t>4</w:t>
        </w:r>
        <w:r>
          <w:fldChar w:fldCharType="end"/>
        </w:r>
      </w:p>
    </w:sdtContent>
  </w:sdt>
  <w:p w:rsidR="00213A07" w:rsidRDefault="00213A0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73A1" w:rsidRPr="00B40AC6" w:rsidRDefault="001C73A1" w:rsidP="001C73A1">
    <w:pPr>
      <w:spacing w:after="0" w:line="240" w:lineRule="auto"/>
      <w:ind w:left="-1134" w:right="-143"/>
      <w:rPr>
        <w:rFonts w:ascii="Times New Roman" w:eastAsia="Times New Roman" w:hAnsi="Times New Roman" w:cs="Times New Roman"/>
        <w:color w:val="000000"/>
        <w:sz w:val="27"/>
        <w:szCs w:val="27"/>
        <w:lang w:eastAsia="ru-RU"/>
      </w:rPr>
    </w:pPr>
    <w:r w:rsidRPr="00B40AC6">
      <w:rPr>
        <w:rFonts w:ascii="Times New Roman" w:eastAsia="Times New Roman" w:hAnsi="Times New Roman" w:cs="Times New Roman"/>
        <w:color w:val="000000"/>
        <w:sz w:val="27"/>
        <w:szCs w:val="27"/>
        <w:lang w:eastAsia="ru-RU"/>
      </w:rPr>
      <w:t xml:space="preserve">Проведение независимой антикоррупционной экспертизы проекта </w:t>
    </w:r>
    <w:r>
      <w:rPr>
        <w:rFonts w:ascii="Times New Roman" w:eastAsia="Times New Roman" w:hAnsi="Times New Roman" w:cs="Times New Roman"/>
        <w:color w:val="000000"/>
        <w:sz w:val="27"/>
        <w:szCs w:val="27"/>
        <w:lang w:eastAsia="ru-RU"/>
      </w:rPr>
      <w:t>постановления аппарата</w:t>
    </w:r>
    <w:r w:rsidRPr="00B40AC6">
      <w:rPr>
        <w:rFonts w:ascii="Times New Roman" w:eastAsia="Times New Roman" w:hAnsi="Times New Roman" w:cs="Times New Roman"/>
        <w:color w:val="000000"/>
        <w:sz w:val="27"/>
        <w:szCs w:val="27"/>
        <w:lang w:eastAsia="ru-RU"/>
      </w:rPr>
      <w:t xml:space="preserve"> Совета депутатов внутригородского муниципального образования </w:t>
    </w:r>
    <w:r w:rsidRPr="00E73AD5">
      <w:rPr>
        <w:rFonts w:ascii="Times New Roman" w:eastAsia="Times New Roman" w:hAnsi="Times New Roman" w:cs="Times New Roman"/>
        <w:color w:val="000000"/>
        <w:sz w:val="27"/>
        <w:szCs w:val="27"/>
        <w:lang w:eastAsia="ru-RU"/>
      </w:rPr>
      <w:t>–</w:t>
    </w:r>
    <w:r w:rsidRPr="00B40AC6">
      <w:rPr>
        <w:rFonts w:ascii="Times New Roman" w:eastAsia="Times New Roman" w:hAnsi="Times New Roman" w:cs="Times New Roman"/>
        <w:color w:val="000000"/>
        <w:sz w:val="27"/>
        <w:szCs w:val="27"/>
        <w:lang w:eastAsia="ru-RU"/>
      </w:rPr>
      <w:t xml:space="preserve"> муниципального округа Южное Тушино в городе Москве «</w:t>
    </w:r>
    <w:r w:rsidRPr="001C73A1">
      <w:rPr>
        <w:rFonts w:ascii="Times New Roman" w:eastAsia="Times New Roman" w:hAnsi="Times New Roman" w:cs="Times New Roman"/>
        <w:color w:val="000000"/>
        <w:sz w:val="27"/>
        <w:szCs w:val="27"/>
        <w:lang w:eastAsia="ru-RU"/>
      </w:rPr>
      <w:t>Об утверждении Порядка представления сведений о доходах, расходах, об имуществе и обязательствах имущественного характера в аппарате Совета депутатов внутригородского муниципального образования – муниципального округа Южное Тушино в городе Москве</w:t>
    </w:r>
    <w:r w:rsidRPr="00E73AD5">
      <w:rPr>
        <w:rFonts w:ascii="Times New Roman" w:eastAsia="Times New Roman" w:hAnsi="Times New Roman" w:cs="Times New Roman"/>
        <w:color w:val="000000"/>
        <w:sz w:val="27"/>
        <w:szCs w:val="27"/>
        <w:lang w:eastAsia="ru-RU"/>
      </w:rPr>
      <w:t>»</w:t>
    </w:r>
    <w:r w:rsidRPr="00B40AC6">
      <w:rPr>
        <w:rFonts w:ascii="Times New Roman" w:eastAsia="Times New Roman" w:hAnsi="Times New Roman" w:cs="Times New Roman"/>
        <w:color w:val="000000"/>
        <w:sz w:val="27"/>
        <w:szCs w:val="27"/>
        <w:lang w:eastAsia="ru-RU"/>
      </w:rPr>
      <w:t xml:space="preserve">. </w:t>
    </w:r>
  </w:p>
  <w:p w:rsidR="001C73A1" w:rsidRPr="00B40AC6" w:rsidRDefault="001C73A1" w:rsidP="001C73A1">
    <w:pPr>
      <w:spacing w:after="0" w:line="240" w:lineRule="auto"/>
      <w:ind w:left="-1134" w:right="-143"/>
      <w:rPr>
        <w:rFonts w:ascii="Times New Roman" w:eastAsia="Times New Roman" w:hAnsi="Times New Roman" w:cs="Times New Roman"/>
        <w:color w:val="000000"/>
        <w:sz w:val="27"/>
        <w:szCs w:val="27"/>
        <w:lang w:eastAsia="ru-RU"/>
      </w:rPr>
    </w:pPr>
    <w:r w:rsidRPr="00B40AC6">
      <w:rPr>
        <w:rFonts w:ascii="Times New Roman" w:eastAsia="Times New Roman" w:hAnsi="Times New Roman" w:cs="Times New Roman"/>
        <w:color w:val="000000"/>
        <w:sz w:val="27"/>
        <w:szCs w:val="27"/>
        <w:lang w:eastAsia="ru-RU"/>
      </w:rPr>
      <w:t xml:space="preserve">Начало приема заключений </w:t>
    </w:r>
    <w:r>
      <w:rPr>
        <w:rFonts w:ascii="Times New Roman" w:eastAsia="Times New Roman" w:hAnsi="Times New Roman" w:cs="Times New Roman"/>
        <w:color w:val="000000"/>
        <w:sz w:val="27"/>
        <w:szCs w:val="27"/>
        <w:lang w:eastAsia="ru-RU"/>
      </w:rPr>
      <w:t>30.09</w:t>
    </w:r>
    <w:r w:rsidRPr="00B40AC6">
      <w:rPr>
        <w:rFonts w:ascii="Times New Roman" w:eastAsia="Times New Roman" w:hAnsi="Times New Roman" w:cs="Times New Roman"/>
        <w:color w:val="000000"/>
        <w:sz w:val="27"/>
        <w:szCs w:val="27"/>
        <w:lang w:eastAsia="ru-RU"/>
      </w:rPr>
      <w:t>.202</w:t>
    </w:r>
    <w:r>
      <w:rPr>
        <w:rFonts w:ascii="Times New Roman" w:eastAsia="Times New Roman" w:hAnsi="Times New Roman" w:cs="Times New Roman"/>
        <w:color w:val="000000"/>
        <w:sz w:val="27"/>
        <w:szCs w:val="27"/>
        <w:lang w:eastAsia="ru-RU"/>
      </w:rPr>
      <w:t>6</w:t>
    </w:r>
    <w:r w:rsidRPr="00B40AC6">
      <w:rPr>
        <w:rFonts w:ascii="Times New Roman" w:eastAsia="Times New Roman" w:hAnsi="Times New Roman" w:cs="Times New Roman"/>
        <w:color w:val="000000"/>
        <w:sz w:val="27"/>
        <w:szCs w:val="27"/>
        <w:lang w:eastAsia="ru-RU"/>
      </w:rPr>
      <w:t xml:space="preserve"> г. </w:t>
    </w:r>
  </w:p>
  <w:p w:rsidR="001C73A1" w:rsidRDefault="001C73A1" w:rsidP="001C73A1">
    <w:pPr>
      <w:spacing w:after="0" w:line="240" w:lineRule="auto"/>
      <w:ind w:left="-1134" w:right="-143"/>
      <w:rPr>
        <w:rFonts w:ascii="Times New Roman" w:eastAsia="Times New Roman" w:hAnsi="Times New Roman" w:cs="Times New Roman"/>
        <w:color w:val="000000"/>
        <w:sz w:val="27"/>
        <w:szCs w:val="27"/>
        <w:lang w:eastAsia="ru-RU"/>
      </w:rPr>
    </w:pPr>
    <w:r w:rsidRPr="00B40AC6">
      <w:rPr>
        <w:rFonts w:ascii="Times New Roman" w:eastAsia="Times New Roman" w:hAnsi="Times New Roman" w:cs="Times New Roman"/>
        <w:color w:val="000000"/>
        <w:sz w:val="27"/>
        <w:szCs w:val="27"/>
        <w:lang w:eastAsia="ru-RU"/>
      </w:rPr>
      <w:t xml:space="preserve">Окончание приема заключений </w:t>
    </w:r>
    <w:r>
      <w:rPr>
        <w:rFonts w:ascii="Times New Roman" w:eastAsia="Times New Roman" w:hAnsi="Times New Roman" w:cs="Times New Roman"/>
        <w:color w:val="000000"/>
        <w:sz w:val="27"/>
        <w:szCs w:val="27"/>
        <w:lang w:eastAsia="ru-RU"/>
      </w:rPr>
      <w:t>13</w:t>
    </w:r>
    <w:r w:rsidRPr="00B40AC6">
      <w:rPr>
        <w:rFonts w:ascii="Times New Roman" w:eastAsia="Times New Roman" w:hAnsi="Times New Roman" w:cs="Times New Roman"/>
        <w:color w:val="000000"/>
        <w:sz w:val="27"/>
        <w:szCs w:val="27"/>
        <w:lang w:eastAsia="ru-RU"/>
      </w:rPr>
      <w:t>.</w:t>
    </w:r>
    <w:r>
      <w:rPr>
        <w:rFonts w:ascii="Times New Roman" w:eastAsia="Times New Roman" w:hAnsi="Times New Roman" w:cs="Times New Roman"/>
        <w:color w:val="000000"/>
        <w:sz w:val="27"/>
        <w:szCs w:val="27"/>
        <w:lang w:eastAsia="ru-RU"/>
      </w:rPr>
      <w:t>10</w:t>
    </w:r>
    <w:r w:rsidRPr="00B40AC6">
      <w:rPr>
        <w:rFonts w:ascii="Times New Roman" w:eastAsia="Times New Roman" w:hAnsi="Times New Roman" w:cs="Times New Roman"/>
        <w:color w:val="000000"/>
        <w:sz w:val="27"/>
        <w:szCs w:val="27"/>
        <w:lang w:eastAsia="ru-RU"/>
      </w:rPr>
      <w:t>.202</w:t>
    </w:r>
    <w:r>
      <w:rPr>
        <w:rFonts w:ascii="Times New Roman" w:eastAsia="Times New Roman" w:hAnsi="Times New Roman" w:cs="Times New Roman"/>
        <w:color w:val="000000"/>
        <w:sz w:val="27"/>
        <w:szCs w:val="27"/>
        <w:lang w:eastAsia="ru-RU"/>
      </w:rPr>
      <w:t>6</w:t>
    </w:r>
    <w:r w:rsidRPr="00B40AC6">
      <w:rPr>
        <w:rFonts w:ascii="Times New Roman" w:eastAsia="Times New Roman" w:hAnsi="Times New Roman" w:cs="Times New Roman"/>
        <w:color w:val="000000"/>
        <w:sz w:val="27"/>
        <w:szCs w:val="27"/>
        <w:lang w:eastAsia="ru-RU"/>
      </w:rPr>
      <w:t xml:space="preserve"> г. Прием заключений осуществляется по адресу: Почтовый адрес: 125363, г. Москва, ул. </w:t>
    </w:r>
    <w:proofErr w:type="spellStart"/>
    <w:r w:rsidRPr="00B40AC6">
      <w:rPr>
        <w:rFonts w:ascii="Times New Roman" w:eastAsia="Times New Roman" w:hAnsi="Times New Roman" w:cs="Times New Roman"/>
        <w:color w:val="000000"/>
        <w:sz w:val="27"/>
        <w:szCs w:val="27"/>
        <w:lang w:eastAsia="ru-RU"/>
      </w:rPr>
      <w:t>Нелидовская</w:t>
    </w:r>
    <w:proofErr w:type="spellEnd"/>
    <w:r w:rsidRPr="00B40AC6">
      <w:rPr>
        <w:rFonts w:ascii="Times New Roman" w:eastAsia="Times New Roman" w:hAnsi="Times New Roman" w:cs="Times New Roman"/>
        <w:color w:val="000000"/>
        <w:sz w:val="27"/>
        <w:szCs w:val="27"/>
        <w:lang w:eastAsia="ru-RU"/>
      </w:rPr>
      <w:t xml:space="preserve">, д. 23, корп. 2, аппарат Совета депутатов внутригородского муниципального образования </w:t>
    </w:r>
    <w:r w:rsidRPr="00D9573D">
      <w:rPr>
        <w:rFonts w:ascii="Times New Roman" w:eastAsia="Times New Roman" w:hAnsi="Times New Roman" w:cs="Times New Roman"/>
        <w:color w:val="000000"/>
        <w:sz w:val="27"/>
        <w:szCs w:val="27"/>
        <w:lang w:eastAsia="ru-RU"/>
      </w:rPr>
      <w:t>–</w:t>
    </w:r>
    <w:r w:rsidRPr="00B40AC6">
      <w:rPr>
        <w:rFonts w:ascii="Times New Roman" w:eastAsia="Times New Roman" w:hAnsi="Times New Roman" w:cs="Times New Roman"/>
        <w:color w:val="000000"/>
        <w:sz w:val="27"/>
        <w:szCs w:val="27"/>
        <w:lang w:eastAsia="ru-RU"/>
      </w:rPr>
      <w:t xml:space="preserve"> муниципального округа Южное Тушино в городе Москве. </w:t>
    </w:r>
  </w:p>
  <w:p w:rsidR="001C73A1" w:rsidRDefault="001C73A1" w:rsidP="001C73A1">
    <w:pPr>
      <w:tabs>
        <w:tab w:val="left" w:pos="-1134"/>
      </w:tabs>
      <w:spacing w:line="360" w:lineRule="auto"/>
      <w:ind w:left="-1134" w:right="-850"/>
      <w:rPr>
        <w:rFonts w:ascii="Times New Roman" w:eastAsia="Times New Roman" w:hAnsi="Times New Roman" w:cs="Times New Roman"/>
        <w:b/>
        <w:bCs/>
        <w:color w:val="781F19"/>
        <w:sz w:val="28"/>
        <w:szCs w:val="28"/>
        <w:lang w:eastAsia="ru-RU"/>
      </w:rPr>
    </w:pPr>
    <w:r w:rsidRPr="00B40AC6">
      <w:rPr>
        <w:rFonts w:ascii="Times New Roman" w:eastAsia="Times New Roman" w:hAnsi="Times New Roman" w:cs="Times New Roman"/>
        <w:color w:val="000000"/>
        <w:sz w:val="27"/>
        <w:szCs w:val="27"/>
        <w:lang w:eastAsia="ru-RU"/>
      </w:rPr>
      <w:t xml:space="preserve">Адрес электронной почты: </w:t>
    </w:r>
    <w:hyperlink r:id="rId1" w:history="1">
      <w:r w:rsidRPr="00B40AC6">
        <w:rPr>
          <w:rFonts w:ascii="Times New Roman" w:eastAsia="Times New Roman" w:hAnsi="Times New Roman" w:cs="Times New Roman"/>
          <w:sz w:val="27"/>
          <w:szCs w:val="27"/>
          <w:lang w:eastAsia="ru-RU"/>
        </w:rPr>
        <w:t>info@yutushino.ru</w:t>
      </w:r>
    </w:hyperlink>
  </w:p>
  <w:p w:rsidR="00213A07" w:rsidRDefault="00C655D0" w:rsidP="00213A07">
    <w:pPr>
      <w:tabs>
        <w:tab w:val="left" w:pos="-1701"/>
      </w:tabs>
      <w:spacing w:line="360" w:lineRule="auto"/>
      <w:ind w:left="-1701" w:right="-850"/>
      <w:jc w:val="center"/>
      <w:rPr>
        <w:rFonts w:ascii="Times New Roman" w:eastAsia="Times New Roman" w:hAnsi="Times New Roman" w:cs="Times New Roman"/>
        <w:b/>
        <w:bCs/>
        <w:color w:val="781F19"/>
        <w:sz w:val="28"/>
        <w:szCs w:val="28"/>
        <w:lang w:eastAsia="ru-RU"/>
      </w:rPr>
    </w:pPr>
    <w:r>
      <w:rPr>
        <w:rFonts w:ascii="Times New Roman" w:eastAsia="Times New Roman" w:hAnsi="Times New Roman" w:cs="Times New Roman"/>
        <w:b/>
        <w:bCs/>
        <w:noProof/>
        <w:color w:val="781F19"/>
        <w:sz w:val="28"/>
        <w:szCs w:val="28"/>
        <w:lang w:eastAsia="ru-RU"/>
      </w:rPr>
      <w:drawing>
        <wp:inline distT="0" distB="0" distL="0" distR="0" wp14:anchorId="4C7853D5">
          <wp:extent cx="469265" cy="609600"/>
          <wp:effectExtent l="0" t="0" r="698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9265" cy="609600"/>
                  </a:xfrm>
                  <a:prstGeom prst="rect">
                    <a:avLst/>
                  </a:prstGeom>
                  <a:noFill/>
                </pic:spPr>
              </pic:pic>
            </a:graphicData>
          </a:graphic>
        </wp:inline>
      </w:drawing>
    </w:r>
  </w:p>
  <w:p w:rsidR="00213A07" w:rsidRPr="00F82109" w:rsidRDefault="00213A07" w:rsidP="00213A07">
    <w:pPr>
      <w:tabs>
        <w:tab w:val="left" w:pos="5940"/>
      </w:tabs>
      <w:spacing w:after="0" w:line="240" w:lineRule="auto"/>
      <w:ind w:left="-1701" w:right="-850"/>
      <w:jc w:val="center"/>
      <w:rPr>
        <w:rFonts w:ascii="Times New Roman" w:eastAsia="Times New Roman" w:hAnsi="Times New Roman" w:cs="Times New Roman"/>
        <w:b/>
        <w:bCs/>
        <w:color w:val="781F19"/>
        <w:sz w:val="28"/>
        <w:szCs w:val="28"/>
        <w:lang w:eastAsia="ru-RU"/>
      </w:rPr>
    </w:pPr>
    <w:r>
      <w:rPr>
        <w:rFonts w:ascii="Times New Roman" w:eastAsia="Times New Roman" w:hAnsi="Times New Roman" w:cs="Times New Roman"/>
        <w:b/>
        <w:bCs/>
        <w:color w:val="781F19"/>
        <w:sz w:val="28"/>
        <w:szCs w:val="28"/>
        <w:lang w:eastAsia="ru-RU"/>
      </w:rPr>
      <w:t xml:space="preserve">АППАРАТ </w:t>
    </w:r>
    <w:r w:rsidRPr="00F82109">
      <w:rPr>
        <w:rFonts w:ascii="Times New Roman" w:eastAsia="Times New Roman" w:hAnsi="Times New Roman" w:cs="Times New Roman"/>
        <w:b/>
        <w:bCs/>
        <w:color w:val="781F19"/>
        <w:sz w:val="28"/>
        <w:szCs w:val="28"/>
        <w:lang w:eastAsia="ru-RU"/>
      </w:rPr>
      <w:t>СОВЕТ</w:t>
    </w:r>
    <w:r>
      <w:rPr>
        <w:rFonts w:ascii="Times New Roman" w:eastAsia="Times New Roman" w:hAnsi="Times New Roman" w:cs="Times New Roman"/>
        <w:b/>
        <w:bCs/>
        <w:color w:val="781F19"/>
        <w:sz w:val="28"/>
        <w:szCs w:val="28"/>
        <w:lang w:eastAsia="ru-RU"/>
      </w:rPr>
      <w:t>А</w:t>
    </w:r>
    <w:r w:rsidRPr="00F82109">
      <w:rPr>
        <w:rFonts w:ascii="Times New Roman" w:eastAsia="Times New Roman" w:hAnsi="Times New Roman" w:cs="Times New Roman"/>
        <w:b/>
        <w:bCs/>
        <w:color w:val="781F19"/>
        <w:sz w:val="28"/>
        <w:szCs w:val="28"/>
        <w:lang w:eastAsia="ru-RU"/>
      </w:rPr>
      <w:t xml:space="preserve"> ДЕПУТАТОВ </w:t>
    </w:r>
  </w:p>
  <w:p w:rsidR="00213A07" w:rsidRPr="00F82109" w:rsidRDefault="00213A07" w:rsidP="00213A07">
    <w:pPr>
      <w:tabs>
        <w:tab w:val="left" w:pos="5940"/>
      </w:tabs>
      <w:spacing w:after="0" w:line="240" w:lineRule="auto"/>
      <w:ind w:left="-1701" w:right="-850"/>
      <w:jc w:val="center"/>
      <w:rPr>
        <w:rFonts w:ascii="Times New Roman" w:eastAsia="Times New Roman" w:hAnsi="Times New Roman" w:cs="Times New Roman"/>
        <w:b/>
        <w:bCs/>
        <w:color w:val="781F19"/>
        <w:sz w:val="24"/>
        <w:szCs w:val="24"/>
        <w:lang w:eastAsia="ru-RU"/>
      </w:rPr>
    </w:pPr>
    <w:r w:rsidRPr="00F82109">
      <w:rPr>
        <w:rFonts w:ascii="Times New Roman" w:eastAsia="Times New Roman" w:hAnsi="Times New Roman" w:cs="Times New Roman"/>
        <w:b/>
        <w:bCs/>
        <w:color w:val="781F19"/>
        <w:sz w:val="24"/>
        <w:szCs w:val="24"/>
        <w:lang w:eastAsia="ru-RU"/>
      </w:rPr>
      <w:t xml:space="preserve">ВНУТРИГОРОДСКОГО МУНИЦИПАЛЬНОГО ОБРАЗОВАНИЯ – </w:t>
    </w:r>
  </w:p>
  <w:p w:rsidR="00213A07" w:rsidRPr="00F82109" w:rsidRDefault="00213A07" w:rsidP="00213A07">
    <w:pPr>
      <w:tabs>
        <w:tab w:val="left" w:pos="5940"/>
      </w:tabs>
      <w:spacing w:after="0" w:line="240" w:lineRule="auto"/>
      <w:ind w:left="-1701" w:right="-850"/>
      <w:jc w:val="center"/>
      <w:rPr>
        <w:rFonts w:ascii="Times New Roman" w:eastAsia="Times New Roman" w:hAnsi="Times New Roman" w:cs="Times New Roman"/>
        <w:b/>
        <w:bCs/>
        <w:color w:val="781F19"/>
        <w:sz w:val="24"/>
        <w:szCs w:val="24"/>
        <w:lang w:eastAsia="ru-RU"/>
      </w:rPr>
    </w:pPr>
    <w:r w:rsidRPr="00F82109">
      <w:rPr>
        <w:rFonts w:ascii="Times New Roman" w:eastAsia="Times New Roman" w:hAnsi="Times New Roman" w:cs="Times New Roman"/>
        <w:b/>
        <w:bCs/>
        <w:color w:val="781F19"/>
        <w:sz w:val="24"/>
        <w:szCs w:val="24"/>
        <w:lang w:eastAsia="ru-RU"/>
      </w:rPr>
      <w:t xml:space="preserve">МУНИЦИПАЛЬНОГО ОКРУГА </w:t>
    </w:r>
  </w:p>
  <w:p w:rsidR="00213A07" w:rsidRPr="00F82109" w:rsidRDefault="00213A07" w:rsidP="00213A07">
    <w:pPr>
      <w:tabs>
        <w:tab w:val="left" w:pos="5940"/>
      </w:tabs>
      <w:spacing w:after="0" w:line="240" w:lineRule="auto"/>
      <w:ind w:left="-1701" w:right="-850"/>
      <w:jc w:val="center"/>
      <w:rPr>
        <w:rFonts w:ascii="Times New Roman" w:eastAsia="Times New Roman" w:hAnsi="Times New Roman" w:cs="Times New Roman"/>
        <w:b/>
        <w:bCs/>
        <w:color w:val="781F19"/>
        <w:sz w:val="28"/>
        <w:szCs w:val="28"/>
        <w:lang w:eastAsia="ru-RU"/>
      </w:rPr>
    </w:pPr>
    <w:r w:rsidRPr="00F82109">
      <w:rPr>
        <w:rFonts w:ascii="Times New Roman" w:eastAsia="Times New Roman" w:hAnsi="Times New Roman" w:cs="Times New Roman"/>
        <w:b/>
        <w:bCs/>
        <w:color w:val="781F19"/>
        <w:sz w:val="28"/>
        <w:szCs w:val="28"/>
        <w:lang w:eastAsia="ru-RU"/>
      </w:rPr>
      <w:t xml:space="preserve">ЮЖНОЕ ТУШИНО </w:t>
    </w:r>
  </w:p>
  <w:p w:rsidR="00213A07" w:rsidRDefault="00213A07" w:rsidP="00213A07">
    <w:pPr>
      <w:tabs>
        <w:tab w:val="left" w:pos="5940"/>
      </w:tabs>
      <w:spacing w:after="0" w:line="480" w:lineRule="auto"/>
      <w:ind w:left="-1701" w:right="-850"/>
      <w:jc w:val="center"/>
      <w:rPr>
        <w:rFonts w:ascii="Times New Roman" w:eastAsia="Times New Roman" w:hAnsi="Times New Roman" w:cs="Times New Roman"/>
        <w:b/>
        <w:bCs/>
        <w:color w:val="781F19"/>
        <w:sz w:val="24"/>
        <w:szCs w:val="24"/>
        <w:lang w:eastAsia="ru-RU"/>
      </w:rPr>
    </w:pPr>
    <w:r w:rsidRPr="00F82109">
      <w:rPr>
        <w:rFonts w:ascii="Times New Roman" w:eastAsia="Times New Roman" w:hAnsi="Times New Roman" w:cs="Times New Roman"/>
        <w:b/>
        <w:bCs/>
        <w:color w:val="781F19"/>
        <w:sz w:val="24"/>
        <w:szCs w:val="24"/>
        <w:lang w:eastAsia="ru-RU"/>
      </w:rPr>
      <w:t>В ГОРОДЕ МОСКВЕ</w:t>
    </w:r>
  </w:p>
  <w:p w:rsidR="00213A07" w:rsidRDefault="00213A07" w:rsidP="00213A07">
    <w:pPr>
      <w:tabs>
        <w:tab w:val="left" w:pos="5940"/>
      </w:tabs>
      <w:spacing w:after="0" w:line="480" w:lineRule="auto"/>
      <w:ind w:left="-1701" w:right="-850"/>
      <w:jc w:val="center"/>
      <w:rPr>
        <w:rFonts w:ascii="Times New Roman" w:eastAsia="Times New Roman" w:hAnsi="Times New Roman" w:cs="Times New Roman"/>
        <w:b/>
        <w:color w:val="781F19"/>
        <w:sz w:val="28"/>
        <w:szCs w:val="28"/>
        <w:lang w:eastAsia="ru-RU"/>
      </w:rPr>
    </w:pPr>
    <w:r>
      <w:rPr>
        <w:rFonts w:ascii="Times New Roman" w:eastAsia="Times New Roman" w:hAnsi="Times New Roman" w:cs="Times New Roman"/>
        <w:b/>
        <w:color w:val="781F19"/>
        <w:sz w:val="28"/>
        <w:szCs w:val="28"/>
        <w:lang w:eastAsia="ru-RU"/>
      </w:rPr>
      <w:t>ПОСТАНОВЛЕНИЕ</w:t>
    </w:r>
  </w:p>
  <w:p w:rsidR="004602FF" w:rsidRPr="00944C77" w:rsidRDefault="004602FF" w:rsidP="004602FF">
    <w:pPr>
      <w:pStyle w:val="a3"/>
      <w:rPr>
        <w:rFonts w:ascii="Times New Roman" w:eastAsia="Times New Roman" w:hAnsi="Times New Roman" w:cs="Times New Roman"/>
        <w:color w:val="781F19"/>
        <w:sz w:val="28"/>
        <w:szCs w:val="28"/>
        <w:lang w:eastAsia="ru-RU"/>
      </w:rPr>
    </w:pPr>
    <w:r w:rsidRPr="00944C77">
      <w:rPr>
        <w:rFonts w:ascii="Times New Roman" w:eastAsia="Times New Roman" w:hAnsi="Times New Roman" w:cs="Times New Roman"/>
        <w:noProof/>
        <w:color w:val="781F19"/>
        <w:sz w:val="28"/>
        <w:szCs w:val="28"/>
        <w:lang w:eastAsia="ru-RU"/>
      </w:rPr>
      <mc:AlternateContent>
        <mc:Choice Requires="wps">
          <w:drawing>
            <wp:anchor distT="0" distB="0" distL="114300" distR="114300" simplePos="0" relativeHeight="251659264" behindDoc="0" locked="0" layoutInCell="1" allowOverlap="1" wp14:anchorId="58314E34" wp14:editId="769212DB">
              <wp:simplePos x="0" y="0"/>
              <wp:positionH relativeFrom="column">
                <wp:posOffset>1975485</wp:posOffset>
              </wp:positionH>
              <wp:positionV relativeFrom="paragraph">
                <wp:posOffset>179070</wp:posOffset>
              </wp:positionV>
              <wp:extent cx="1150620" cy="7620"/>
              <wp:effectExtent l="0" t="0" r="30480" b="3048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1150620" cy="7620"/>
                      </a:xfrm>
                      <a:prstGeom prst="line">
                        <a:avLst/>
                      </a:prstGeom>
                      <a:noFill/>
                      <a:ln w="9525" cap="flat" cmpd="sng" algn="ctr">
                        <a:solidFill>
                          <a:srgbClr val="781F19"/>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F8E36EB"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5.55pt,14.1pt" to="246.1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" strokecolor="#781f19">
              <v:stroke joinstyle="miter"/>
            </v:line>
          </w:pict>
        </mc:Fallback>
      </mc:AlternateContent>
    </w:r>
    <w:r w:rsidRPr="00944C77">
      <w:rPr>
        <w:rFonts w:ascii="Times New Roman" w:eastAsia="Times New Roman" w:hAnsi="Times New Roman" w:cs="Times New Roman"/>
        <w:noProof/>
        <w:color w:val="781F19"/>
        <w:sz w:val="28"/>
        <w:szCs w:val="28"/>
        <w:lang w:eastAsia="ru-RU"/>
      </w:rPr>
      <mc:AlternateContent>
        <mc:Choice Requires="wps">
          <w:drawing>
            <wp:anchor distT="0" distB="0" distL="114300" distR="114300" simplePos="0" relativeHeight="251660288" behindDoc="0" locked="0" layoutInCell="1" allowOverlap="1" wp14:anchorId="5CEA3FF6" wp14:editId="21A4A97E">
              <wp:simplePos x="0" y="0"/>
              <wp:positionH relativeFrom="column">
                <wp:posOffset>-43815</wp:posOffset>
              </wp:positionH>
              <wp:positionV relativeFrom="paragraph">
                <wp:posOffset>179070</wp:posOffset>
              </wp:positionV>
              <wp:extent cx="1752600" cy="7620"/>
              <wp:effectExtent l="0" t="0" r="19050" b="3048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1752600" cy="7620"/>
                      </a:xfrm>
                      <a:prstGeom prst="line">
                        <a:avLst/>
                      </a:prstGeom>
                      <a:noFill/>
                      <a:ln w="9525" cap="flat" cmpd="sng" algn="ctr">
                        <a:solidFill>
                          <a:srgbClr val="781F19"/>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EFC7D08" id="Прямая соединительная линия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14.1pt" to="134.5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" strokecolor="#781f19">
              <v:stroke joinstyle="miter"/>
            </v:line>
          </w:pict>
        </mc:Fallback>
      </mc:AlternateContent>
    </w:r>
    <w:r>
      <w:rPr>
        <w:rFonts w:ascii="Times New Roman" w:eastAsia="Times New Roman" w:hAnsi="Times New Roman" w:cs="Times New Roman"/>
        <w:color w:val="781F19"/>
        <w:sz w:val="28"/>
        <w:szCs w:val="28"/>
        <w:lang w:eastAsia="ru-RU"/>
      </w:rPr>
      <w:t xml:space="preserve">  </w:t>
    </w:r>
    <w:r>
      <w:rPr>
        <w:rFonts w:ascii="Times New Roman" w:eastAsia="Times New Roman" w:hAnsi="Times New Roman" w:cs="Times New Roman"/>
        <w:sz w:val="28"/>
        <w:szCs w:val="28"/>
        <w:lang w:eastAsia="ru-RU"/>
      </w:rPr>
      <w:t xml:space="preserve">                                  </w:t>
    </w:r>
    <w:r w:rsidRPr="00B14667">
      <w:rPr>
        <w:rFonts w:ascii="Times New Roman" w:eastAsia="Times New Roman" w:hAnsi="Times New Roman" w:cs="Times New Roman"/>
        <w:sz w:val="28"/>
        <w:szCs w:val="28"/>
        <w:lang w:eastAsia="ru-RU"/>
      </w:rPr>
      <w:t xml:space="preserve">    </w:t>
    </w:r>
    <w:r w:rsidRPr="00944C77">
      <w:rPr>
        <w:rFonts w:ascii="Times New Roman" w:eastAsia="Times New Roman" w:hAnsi="Times New Roman" w:cs="Times New Roman"/>
        <w:color w:val="781F19"/>
        <w:sz w:val="28"/>
        <w:szCs w:val="28"/>
        <w:lang w:eastAsia="ru-RU"/>
      </w:rPr>
      <w:t xml:space="preserve">№      </w:t>
    </w:r>
    <w:r>
      <w:rPr>
        <w:rFonts w:ascii="Times New Roman" w:eastAsia="Times New Roman" w:hAnsi="Times New Roman" w:cs="Times New Roman"/>
        <w:color w:val="781F19"/>
        <w:sz w:val="28"/>
        <w:szCs w:val="28"/>
        <w:lang w:eastAsia="ru-RU"/>
      </w:rPr>
      <w:t xml:space="preserve">   </w:t>
    </w:r>
    <w:r w:rsidRPr="00B14667">
      <w:rPr>
        <w:rFonts w:ascii="Times New Roman" w:eastAsia="Times New Roman" w:hAnsi="Times New Roman" w:cs="Times New Roman"/>
        <w:sz w:val="28"/>
        <w:szCs w:val="28"/>
        <w:lang w:eastAsia="ru-RU"/>
      </w:rPr>
      <w:t xml:space="preserve"> </w:t>
    </w:r>
  </w:p>
  <w:p w:rsidR="00213A07" w:rsidRDefault="00213A07" w:rsidP="00213A07">
    <w:pPr>
      <w:pStyle w:val="a3"/>
    </w:pPr>
  </w:p>
  <w:p w:rsidR="00942FB3" w:rsidRPr="00213A07" w:rsidRDefault="00942FB3" w:rsidP="00213A0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B63"/>
    <w:rsid w:val="000758F3"/>
    <w:rsid w:val="00085DDA"/>
    <w:rsid w:val="00090FC7"/>
    <w:rsid w:val="00120792"/>
    <w:rsid w:val="00146638"/>
    <w:rsid w:val="001C73A1"/>
    <w:rsid w:val="002118F3"/>
    <w:rsid w:val="00213A07"/>
    <w:rsid w:val="00290653"/>
    <w:rsid w:val="002C3B63"/>
    <w:rsid w:val="002E62F4"/>
    <w:rsid w:val="002F13B7"/>
    <w:rsid w:val="00317563"/>
    <w:rsid w:val="00317622"/>
    <w:rsid w:val="00345324"/>
    <w:rsid w:val="00402D67"/>
    <w:rsid w:val="00415A74"/>
    <w:rsid w:val="004602FF"/>
    <w:rsid w:val="00467B28"/>
    <w:rsid w:val="00476C6F"/>
    <w:rsid w:val="005429D3"/>
    <w:rsid w:val="00634251"/>
    <w:rsid w:val="00667119"/>
    <w:rsid w:val="0067455A"/>
    <w:rsid w:val="006A1FCD"/>
    <w:rsid w:val="006C1B32"/>
    <w:rsid w:val="006F75D7"/>
    <w:rsid w:val="007378A8"/>
    <w:rsid w:val="007A2B1C"/>
    <w:rsid w:val="007A5631"/>
    <w:rsid w:val="007C1EBB"/>
    <w:rsid w:val="0080663E"/>
    <w:rsid w:val="008D7779"/>
    <w:rsid w:val="008E06DC"/>
    <w:rsid w:val="008F2AE7"/>
    <w:rsid w:val="009103E0"/>
    <w:rsid w:val="00942FB3"/>
    <w:rsid w:val="00951CA6"/>
    <w:rsid w:val="00974509"/>
    <w:rsid w:val="009858FF"/>
    <w:rsid w:val="009C36DC"/>
    <w:rsid w:val="00A16859"/>
    <w:rsid w:val="00A95337"/>
    <w:rsid w:val="00AC68F1"/>
    <w:rsid w:val="00B20B9D"/>
    <w:rsid w:val="00B41369"/>
    <w:rsid w:val="00B948F8"/>
    <w:rsid w:val="00BB6B03"/>
    <w:rsid w:val="00BC5C55"/>
    <w:rsid w:val="00C05E33"/>
    <w:rsid w:val="00C11437"/>
    <w:rsid w:val="00C655D0"/>
    <w:rsid w:val="00CC6ED1"/>
    <w:rsid w:val="00D141C4"/>
    <w:rsid w:val="00D2373D"/>
    <w:rsid w:val="00DA11B4"/>
    <w:rsid w:val="00DF4DEA"/>
    <w:rsid w:val="00E46598"/>
    <w:rsid w:val="00E83DB0"/>
    <w:rsid w:val="00E97DE5"/>
    <w:rsid w:val="00EB61F2"/>
    <w:rsid w:val="00EE5602"/>
    <w:rsid w:val="00F16098"/>
    <w:rsid w:val="00F33609"/>
    <w:rsid w:val="00F82109"/>
    <w:rsid w:val="00FE01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1382F1-BF0B-4009-9A0E-2047EECA3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210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82109"/>
  </w:style>
  <w:style w:type="paragraph" w:styleId="a5">
    <w:name w:val="footer"/>
    <w:basedOn w:val="a"/>
    <w:link w:val="a6"/>
    <w:uiPriority w:val="99"/>
    <w:unhideWhenUsed/>
    <w:rsid w:val="00F8210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82109"/>
  </w:style>
  <w:style w:type="table" w:styleId="a7">
    <w:name w:val="Table Grid"/>
    <w:basedOn w:val="a1"/>
    <w:uiPriority w:val="59"/>
    <w:rsid w:val="00F82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F2AE7"/>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F2AE7"/>
    <w:rPr>
      <w:rFonts w:ascii="Segoe UI" w:hAnsi="Segoe UI" w:cs="Segoe UI"/>
      <w:sz w:val="18"/>
      <w:szCs w:val="18"/>
    </w:rPr>
  </w:style>
  <w:style w:type="paragraph" w:styleId="aa">
    <w:name w:val="List Paragraph"/>
    <w:basedOn w:val="a"/>
    <w:uiPriority w:val="34"/>
    <w:qFormat/>
    <w:rsid w:val="00A95337"/>
    <w:pPr>
      <w:ind w:left="720"/>
      <w:contextualSpacing/>
    </w:pPr>
  </w:style>
  <w:style w:type="paragraph" w:styleId="ab">
    <w:name w:val="footnote text"/>
    <w:basedOn w:val="a"/>
    <w:link w:val="ac"/>
    <w:rsid w:val="00DA11B4"/>
    <w:pPr>
      <w:spacing w:after="0" w:line="240" w:lineRule="auto"/>
    </w:pPr>
    <w:rPr>
      <w:rFonts w:ascii="Times New Roman" w:eastAsia="Calibri" w:hAnsi="Times New Roman" w:cs="Times New Roman"/>
      <w:sz w:val="20"/>
      <w:szCs w:val="20"/>
      <w:lang w:val="x-none" w:eastAsia="ru-RU"/>
    </w:rPr>
  </w:style>
  <w:style w:type="character" w:customStyle="1" w:styleId="ac">
    <w:name w:val="Текст сноски Знак"/>
    <w:basedOn w:val="a0"/>
    <w:link w:val="ab"/>
    <w:rsid w:val="00DA11B4"/>
    <w:rPr>
      <w:rFonts w:ascii="Times New Roman" w:eastAsia="Calibri" w:hAnsi="Times New Roman" w:cs="Times New Roman"/>
      <w:sz w:val="20"/>
      <w:szCs w:val="20"/>
      <w:lang w:val="x-none" w:eastAsia="ru-RU"/>
    </w:rPr>
  </w:style>
  <w:style w:type="character" w:styleId="ad">
    <w:name w:val="footnote reference"/>
    <w:rsid w:val="00DA11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mailto:info@yutushi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2126</Words>
  <Characters>12123</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2026-09-29T11:01:00Z</cp:lastPrinted>
  <dcterms:created xsi:type="dcterms:W3CDTF">2026-09-23T11:47:00Z</dcterms:created>
  <dcterms:modified xsi:type="dcterms:W3CDTF">2026-09-29T11:01:00Z</dcterms:modified>
</cp:coreProperties>
</file>